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B2" w:rsidRPr="00677BC5" w:rsidRDefault="00956CB2" w:rsidP="00956CB2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0"/>
          <w:szCs w:val="20"/>
        </w:rPr>
      </w:pPr>
      <w:r w:rsidRPr="00677BC5">
        <w:rPr>
          <w:rFonts w:ascii="Cambria" w:hAnsi="Cambria" w:cs="Calibri"/>
          <w:b/>
          <w:bCs/>
          <w:kern w:val="32"/>
          <w:sz w:val="20"/>
          <w:szCs w:val="20"/>
        </w:rPr>
        <w:t xml:space="preserve">Naručitelj: </w:t>
      </w:r>
      <w:r w:rsidRPr="00677BC5">
        <w:rPr>
          <w:rFonts w:ascii="Cambria" w:hAnsi="Cambria"/>
          <w:b/>
          <w:bCs/>
          <w:kern w:val="32"/>
          <w:sz w:val="20"/>
          <w:szCs w:val="20"/>
        </w:rPr>
        <w:t>IV. OSNOVNA ŠKOLA BJELOVAR</w:t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/>
          <w:bCs/>
          <w:kern w:val="32"/>
          <w:sz w:val="20"/>
          <w:szCs w:val="20"/>
        </w:rPr>
        <w:tab/>
      </w:r>
      <w:r w:rsidRPr="00677BC5">
        <w:rPr>
          <w:rFonts w:ascii="Cambria" w:hAnsi="Cambria"/>
          <w:bCs/>
          <w:kern w:val="32"/>
        </w:rPr>
        <w:t>(</w:t>
      </w:r>
      <w:r>
        <w:rPr>
          <w:rFonts w:ascii="Cambria" w:hAnsi="Cambria"/>
          <w:bCs/>
          <w:kern w:val="32"/>
          <w:sz w:val="16"/>
          <w:szCs w:val="16"/>
        </w:rPr>
        <w:t>Prilog 1</w:t>
      </w:r>
      <w:r w:rsidRPr="00677BC5">
        <w:rPr>
          <w:rFonts w:ascii="Cambria" w:hAnsi="Cambria"/>
          <w:bCs/>
          <w:kern w:val="32"/>
          <w:sz w:val="16"/>
          <w:szCs w:val="16"/>
        </w:rPr>
        <w:t>.)</w:t>
      </w:r>
    </w:p>
    <w:p w:rsidR="00956CB2" w:rsidRPr="00677BC5" w:rsidRDefault="00956CB2" w:rsidP="00956CB2">
      <w:pPr>
        <w:ind w:left="1077"/>
        <w:jc w:val="both"/>
        <w:rPr>
          <w:sz w:val="20"/>
          <w:szCs w:val="20"/>
        </w:rPr>
      </w:pPr>
      <w:r w:rsidRPr="00677BC5">
        <w:rPr>
          <w:sz w:val="20"/>
          <w:szCs w:val="20"/>
        </w:rPr>
        <w:t>Adresa: Poljana dr. Franje Tuđmana 1, 43000 Bjelovar, OIB: 78982433597</w:t>
      </w:r>
    </w:p>
    <w:p w:rsidR="00956CB2" w:rsidRPr="00677BC5" w:rsidRDefault="00956CB2" w:rsidP="00956CB2">
      <w:pPr>
        <w:spacing w:line="360" w:lineRule="auto"/>
        <w:rPr>
          <w:rFonts w:cs="Calibri"/>
          <w:color w:val="000000"/>
          <w:sz w:val="20"/>
          <w:szCs w:val="20"/>
        </w:rPr>
      </w:pPr>
      <w:r w:rsidRPr="00677BC5">
        <w:rPr>
          <w:rFonts w:cs="Calibri"/>
          <w:color w:val="000000"/>
          <w:sz w:val="20"/>
          <w:szCs w:val="20"/>
        </w:rPr>
        <w:t xml:space="preserve">Predmet nabave: Opskrba plinom, Evidencijski broj nabave: </w:t>
      </w:r>
      <w:r>
        <w:rPr>
          <w:sz w:val="20"/>
          <w:szCs w:val="20"/>
        </w:rPr>
        <w:t>EM</w:t>
      </w:r>
      <w:r w:rsidR="00D95648">
        <w:rPr>
          <w:sz w:val="20"/>
          <w:szCs w:val="20"/>
        </w:rPr>
        <w:t>-1/20</w:t>
      </w:r>
      <w:r w:rsidR="00EE0799">
        <w:rPr>
          <w:sz w:val="20"/>
          <w:szCs w:val="20"/>
        </w:rPr>
        <w:t>20</w:t>
      </w:r>
      <w:bookmarkStart w:id="0" w:name="_GoBack"/>
      <w:bookmarkEnd w:id="0"/>
    </w:p>
    <w:p w:rsidR="00956CB2" w:rsidRPr="00677BC5" w:rsidRDefault="00956CB2" w:rsidP="00512F08">
      <w:pPr>
        <w:jc w:val="center"/>
        <w:rPr>
          <w:rFonts w:cs="Calibri"/>
          <w:b/>
          <w:color w:val="000000"/>
          <w:sz w:val="28"/>
          <w:szCs w:val="28"/>
        </w:rPr>
      </w:pPr>
      <w:r w:rsidRPr="00677BC5">
        <w:rPr>
          <w:rFonts w:cs="Calibri"/>
          <w:b/>
          <w:color w:val="000000"/>
          <w:sz w:val="28"/>
          <w:szCs w:val="28"/>
        </w:rPr>
        <w:t>TROŠKOVNIK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16"/>
        <w:gridCol w:w="4100"/>
        <w:gridCol w:w="1027"/>
        <w:gridCol w:w="956"/>
        <w:gridCol w:w="1120"/>
        <w:gridCol w:w="920"/>
        <w:gridCol w:w="1660"/>
        <w:gridCol w:w="940"/>
        <w:gridCol w:w="843"/>
        <w:gridCol w:w="940"/>
        <w:gridCol w:w="1919"/>
      </w:tblGrid>
      <w:tr w:rsidR="00956CB2" w:rsidRPr="00677BC5" w:rsidTr="003E6CD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956CB2" w:rsidRPr="00677BC5" w:rsidTr="003E6CD5">
        <w:trPr>
          <w:trHeight w:val="285"/>
        </w:trPr>
        <w:tc>
          <w:tcPr>
            <w:tcW w:w="61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R. broj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LOKACIJA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BROJILO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UKUPNA CIJENA bez PDV-a (kn) (2x4 + 7)</w:t>
            </w:r>
          </w:p>
        </w:tc>
      </w:tr>
      <w:tr w:rsidR="00956CB2" w:rsidRPr="00677BC5" w:rsidTr="003E6CD5">
        <w:trPr>
          <w:trHeight w:val="615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7BC5">
              <w:rPr>
                <w:rFonts w:ascii="Calibri" w:hAnsi="Calibri"/>
                <w:color w:val="000000"/>
                <w:sz w:val="16"/>
                <w:szCs w:val="16"/>
              </w:rPr>
              <w:t>Predviđena godišnja potrošnja (m3)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7BC5">
              <w:rPr>
                <w:rFonts w:ascii="Calibri" w:hAnsi="Calibri"/>
                <w:color w:val="000000"/>
                <w:sz w:val="16"/>
                <w:szCs w:val="16"/>
              </w:rPr>
              <w:t>Predviđena godišnja potrošnja  (kWh)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TARIFNI MODEL (TM)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JEDINIČNA CIJENA bez PDV-a  (kn/kWh)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TARIFNA STAVKA (Ts2)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Mjeseci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TARIFNA STAVKA (Ts2) X 12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IV.OSNOVNA ŠKOLA BJELOVAR, Poljana   </w:t>
            </w:r>
          </w:p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>dr.Franje</w:t>
            </w:r>
            <w:proofErr w:type="spellEnd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Tuđmana 1 (KOTLOVNICA)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029359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2039AA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115.500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2039AA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1.069,61</w:t>
            </w:r>
            <w:r w:rsidR="00D9564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IV.OSNOVNA ŠKOLA BJELOVAR, Poljana  </w:t>
            </w:r>
          </w:p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>dr.Franje</w:t>
            </w:r>
            <w:proofErr w:type="spellEnd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Tuđmana 1 (KUHINJA)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02936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8.799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PŠ GORNJE PLAVNICE, Gornje </w:t>
            </w:r>
            <w:proofErr w:type="spellStart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>Plavnice</w:t>
            </w:r>
            <w:proofErr w:type="spellEnd"/>
            <w:r w:rsidRPr="00677B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37</w:t>
            </w:r>
          </w:p>
          <w:p w:rsidR="00956CB2" w:rsidRPr="00677BC5" w:rsidRDefault="00956CB2" w:rsidP="003E6CD5">
            <w:pPr>
              <w:ind w:firstLineChars="100" w:firstLine="20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029361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 w:rsidR="002039AA"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D95648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22.226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TM</w:t>
            </w:r>
            <w:r w:rsidR="0033366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A344BE" w:rsidP="003E6CD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118.850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A344BE" w:rsidP="003E6CD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1.100,635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56CB2" w:rsidRPr="00677BC5" w:rsidTr="003E6CD5">
        <w:trPr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7B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56CB2" w:rsidRPr="00677BC5" w:rsidTr="003E6CD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BC5">
              <w:rPr>
                <w:rFonts w:ascii="Calibri" w:hAnsi="Calibri"/>
                <w:b/>
                <w:bCs/>
                <w:color w:val="000000"/>
              </w:rPr>
              <w:t>PDV  (25%)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</w:tr>
      <w:tr w:rsidR="00956CB2" w:rsidRPr="00677BC5" w:rsidTr="003E6CD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7BC5">
              <w:rPr>
                <w:rFonts w:ascii="Calibri" w:hAnsi="Calibri"/>
                <w:b/>
                <w:bCs/>
                <w:color w:val="000000"/>
              </w:rPr>
              <w:t>UKUPNA CIJENA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ponude</w:t>
            </w:r>
            <w:r w:rsidRPr="00677BC5">
              <w:rPr>
                <w:rFonts w:ascii="Calibri" w:hAnsi="Calibri"/>
                <w:b/>
                <w:bCs/>
                <w:color w:val="000000"/>
              </w:rPr>
              <w:t xml:space="preserve">  (S PDV-om)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jc w:val="center"/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</w:tr>
      <w:tr w:rsidR="00956CB2" w:rsidRPr="00677BC5" w:rsidTr="003E6CD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  <w:r w:rsidRPr="00677BC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</w:tr>
      <w:tr w:rsidR="00956CB2" w:rsidRPr="00677BC5" w:rsidTr="003E6CD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CB2" w:rsidRPr="00677BC5" w:rsidRDefault="00956CB2" w:rsidP="003E6CD5">
            <w:pPr>
              <w:rPr>
                <w:rFonts w:ascii="Calibri" w:hAnsi="Calibri"/>
                <w:color w:val="000000"/>
              </w:rPr>
            </w:pPr>
          </w:p>
        </w:tc>
      </w:tr>
      <w:tr w:rsidR="00956CB2" w:rsidRPr="00677BC5" w:rsidTr="003E6CD5">
        <w:trPr>
          <w:trHeight w:val="63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CB2" w:rsidRPr="00677BC5" w:rsidRDefault="00956CB2" w:rsidP="00956CB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956CB2" w:rsidRPr="00677BC5" w:rsidRDefault="00956CB2" w:rsidP="00956CB2">
      <w:pPr>
        <w:rPr>
          <w:rFonts w:cs="Calibri"/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1956"/>
        <w:gridCol w:w="1356"/>
        <w:gridCol w:w="1608"/>
        <w:gridCol w:w="1625"/>
        <w:gridCol w:w="1625"/>
        <w:gridCol w:w="1466"/>
        <w:gridCol w:w="1656"/>
        <w:gridCol w:w="2551"/>
      </w:tblGrid>
      <w:tr w:rsidR="00956CB2" w:rsidRPr="00677BC5" w:rsidTr="003E6CD5">
        <w:trPr>
          <w:trHeight w:val="22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512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6CB2" w:rsidRPr="00677BC5" w:rsidRDefault="00956CB2" w:rsidP="003E6C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6CB2" w:rsidRPr="00677BC5" w:rsidRDefault="00956CB2" w:rsidP="00956CB2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sz w:val="20"/>
        </w:rPr>
        <w:t>U _</w:t>
      </w:r>
      <w:r w:rsidR="00D95648">
        <w:rPr>
          <w:rFonts w:ascii="Arial" w:hAnsi="Arial" w:cs="Arial"/>
          <w:sz w:val="20"/>
        </w:rPr>
        <w:t>_______________, __________ 2020</w:t>
      </w:r>
      <w:r w:rsidRPr="00677BC5">
        <w:rPr>
          <w:rFonts w:ascii="Arial" w:hAnsi="Arial" w:cs="Arial"/>
          <w:sz w:val="20"/>
        </w:rPr>
        <w:t xml:space="preserve">. godine.                                                                                         </w:t>
      </w:r>
      <w:r w:rsidRPr="00677BC5">
        <w:rPr>
          <w:rFonts w:ascii="Arial" w:hAnsi="Arial" w:cs="Arial"/>
          <w:sz w:val="20"/>
        </w:rPr>
        <w:tab/>
      </w:r>
      <w:r w:rsidRPr="00677BC5">
        <w:rPr>
          <w:rFonts w:ascii="Arial" w:hAnsi="Arial" w:cs="Arial"/>
          <w:sz w:val="20"/>
        </w:rPr>
        <w:tab/>
        <w:t>ZA PONUDITELJA:</w:t>
      </w:r>
    </w:p>
    <w:p w:rsidR="00956CB2" w:rsidRPr="00677BC5" w:rsidRDefault="00956CB2" w:rsidP="00956CB2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b/>
          <w:bCs/>
          <w:sz w:val="20"/>
        </w:rPr>
        <w:tab/>
      </w:r>
      <w:r w:rsidRPr="00677BC5">
        <w:rPr>
          <w:rFonts w:ascii="Arial" w:hAnsi="Arial" w:cs="Arial"/>
          <w:sz w:val="20"/>
        </w:rPr>
        <w:t xml:space="preserve">                        </w:t>
      </w:r>
    </w:p>
    <w:p w:rsidR="00956CB2" w:rsidRPr="00677BC5" w:rsidRDefault="00956CB2" w:rsidP="00956CB2">
      <w:pPr>
        <w:rPr>
          <w:rFonts w:ascii="Arial" w:hAnsi="Arial" w:cs="Arial"/>
          <w:sz w:val="20"/>
        </w:rPr>
      </w:pPr>
      <w:r w:rsidRPr="00677BC5">
        <w:rPr>
          <w:rFonts w:ascii="Arial" w:hAnsi="Arial" w:cs="Arial"/>
          <w:sz w:val="20"/>
        </w:rPr>
        <w:t xml:space="preserve">                                        </w:t>
      </w:r>
      <w:r w:rsidRPr="00677BC5">
        <w:rPr>
          <w:rFonts w:ascii="Arial" w:hAnsi="Arial" w:cs="Arial"/>
          <w:sz w:val="20"/>
        </w:rPr>
        <w:tab/>
        <w:t xml:space="preserve">                                                                       M.P.                              </w:t>
      </w:r>
      <w:r w:rsidRPr="00677BC5">
        <w:rPr>
          <w:rFonts w:ascii="Arial" w:hAnsi="Arial" w:cs="Arial"/>
          <w:sz w:val="20"/>
        </w:rPr>
        <w:tab/>
      </w:r>
      <w:r w:rsidRPr="00677BC5">
        <w:rPr>
          <w:rFonts w:ascii="Arial" w:hAnsi="Arial" w:cs="Arial"/>
          <w:sz w:val="20"/>
        </w:rPr>
        <w:tab/>
        <w:t>______________________________</w:t>
      </w:r>
    </w:p>
    <w:p w:rsidR="00956CB2" w:rsidRPr="00677BC5" w:rsidRDefault="00956CB2" w:rsidP="00956CB2">
      <w:pPr>
        <w:tabs>
          <w:tab w:val="left" w:pos="11700"/>
        </w:tabs>
        <w:ind w:left="5400"/>
        <w:jc w:val="center"/>
      </w:pPr>
      <w:r w:rsidRPr="00677BC5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</w:t>
      </w:r>
      <w:r w:rsidRPr="00677BC5">
        <w:rPr>
          <w:sz w:val="20"/>
        </w:rPr>
        <w:t>(ime i pre</w:t>
      </w:r>
      <w:bookmarkStart w:id="1" w:name="_Toc332181788"/>
      <w:bookmarkStart w:id="2" w:name="_Toc332182091"/>
      <w:bookmarkStart w:id="3" w:name="_Toc363734172"/>
      <w:bookmarkStart w:id="4" w:name="_Toc363734320"/>
      <w:bookmarkStart w:id="5" w:name="_Toc363734440"/>
      <w:r w:rsidRPr="00677BC5">
        <w:rPr>
          <w:sz w:val="20"/>
        </w:rPr>
        <w:t>zime, te potpis ovlaštene osobe</w:t>
      </w:r>
      <w:r w:rsidRPr="00677BC5">
        <w:t>)</w:t>
      </w:r>
      <w:bookmarkEnd w:id="1"/>
      <w:bookmarkEnd w:id="2"/>
      <w:bookmarkEnd w:id="3"/>
      <w:bookmarkEnd w:id="4"/>
      <w:bookmarkEnd w:id="5"/>
    </w:p>
    <w:p w:rsidR="00956CB2" w:rsidRDefault="00956CB2" w:rsidP="00956CB2">
      <w:pPr>
        <w:overflowPunct w:val="0"/>
        <w:autoSpaceDE w:val="0"/>
        <w:autoSpaceDN w:val="0"/>
        <w:adjustRightInd w:val="0"/>
        <w:textAlignment w:val="baseline"/>
      </w:pPr>
    </w:p>
    <w:p w:rsidR="00C42FB0" w:rsidRDefault="00C42FB0"/>
    <w:sectPr w:rsidR="00C42FB0" w:rsidSect="00956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B2"/>
    <w:rsid w:val="002039AA"/>
    <w:rsid w:val="0033366D"/>
    <w:rsid w:val="00512F08"/>
    <w:rsid w:val="00956CB2"/>
    <w:rsid w:val="00A344BE"/>
    <w:rsid w:val="00C42FB0"/>
    <w:rsid w:val="00D95648"/>
    <w:rsid w:val="00E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3EE"/>
  <w15:chartTrackingRefBased/>
  <w15:docId w15:val="{3C2766B4-3568-49C8-8C1C-9BD838F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Brletić</cp:lastModifiedBy>
  <cp:revision>4</cp:revision>
  <dcterms:created xsi:type="dcterms:W3CDTF">2020-02-19T14:06:00Z</dcterms:created>
  <dcterms:modified xsi:type="dcterms:W3CDTF">2020-02-20T07:47:00Z</dcterms:modified>
</cp:coreProperties>
</file>