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IV. OŠ Bjelovar</w:t>
      </w:r>
    </w:p>
    <w:p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Nastavnik: Miran Kapelac</w:t>
      </w:r>
    </w:p>
    <w:p w:rsidR="00861C51" w:rsidRPr="001517A1" w:rsidRDefault="001517A1" w:rsidP="001517A1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>Nastava na daljinu – virtualni razred – 7.</w:t>
      </w:r>
      <w:r w:rsidR="006D0364">
        <w:rPr>
          <w:b/>
          <w:sz w:val="32"/>
          <w:szCs w:val="32"/>
        </w:rPr>
        <w:t xml:space="preserve"> razred</w:t>
      </w:r>
      <w:r w:rsidRPr="001517A1">
        <w:rPr>
          <w:b/>
          <w:sz w:val="32"/>
          <w:szCs w:val="32"/>
        </w:rPr>
        <w:t xml:space="preserve"> – matematika</w:t>
      </w:r>
    </w:p>
    <w:p w:rsidR="001517A1" w:rsidRPr="001517A1" w:rsidRDefault="001517A1" w:rsidP="001517A1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>Tjedan: 16.3. – 20.3.</w:t>
      </w:r>
    </w:p>
    <w:p w:rsidR="001517A1" w:rsidRDefault="001517A1">
      <w:pPr>
        <w:rPr>
          <w:sz w:val="32"/>
          <w:szCs w:val="32"/>
        </w:rPr>
      </w:pPr>
    </w:p>
    <w:p w:rsidR="001517A1" w:rsidRDefault="0061300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</w:t>
      </w:r>
      <w:r w:rsidR="002B331D">
        <w:rPr>
          <w:b/>
          <w:sz w:val="32"/>
          <w:szCs w:val="32"/>
          <w:u w:val="single"/>
        </w:rPr>
        <w:t>.</w:t>
      </w:r>
      <w:r w:rsidR="001517A1" w:rsidRPr="001517A1">
        <w:rPr>
          <w:b/>
          <w:sz w:val="32"/>
          <w:szCs w:val="32"/>
          <w:u w:val="single"/>
        </w:rPr>
        <w:t xml:space="preserve"> sat: </w:t>
      </w:r>
      <w:r>
        <w:rPr>
          <w:b/>
          <w:sz w:val="32"/>
          <w:szCs w:val="32"/>
          <w:u w:val="single"/>
        </w:rPr>
        <w:t>Primjene sličnosti</w:t>
      </w:r>
      <w:r w:rsidR="002B331D">
        <w:rPr>
          <w:b/>
          <w:sz w:val="32"/>
          <w:szCs w:val="32"/>
          <w:u w:val="single"/>
        </w:rPr>
        <w:t xml:space="preserve"> – obrada</w:t>
      </w:r>
    </w:p>
    <w:p w:rsidR="002B331D" w:rsidRDefault="002B331D">
      <w:pPr>
        <w:rPr>
          <w:b/>
          <w:sz w:val="32"/>
          <w:szCs w:val="32"/>
          <w:u w:val="single"/>
        </w:rPr>
      </w:pPr>
    </w:p>
    <w:p w:rsidR="007C3855" w:rsidRDefault="007C3855">
      <w:pPr>
        <w:rPr>
          <w:sz w:val="32"/>
          <w:szCs w:val="32"/>
        </w:rPr>
      </w:pPr>
      <w:r>
        <w:rPr>
          <w:sz w:val="32"/>
          <w:szCs w:val="32"/>
        </w:rPr>
        <w:t>- Zapisati u bilježnicu naslov n</w:t>
      </w:r>
      <w:r w:rsidRPr="007C3855">
        <w:rPr>
          <w:sz w:val="32"/>
          <w:szCs w:val="32"/>
        </w:rPr>
        <w:t>astavne jedinice</w:t>
      </w:r>
      <w:r>
        <w:rPr>
          <w:sz w:val="32"/>
          <w:szCs w:val="32"/>
        </w:rPr>
        <w:t>:</w:t>
      </w:r>
    </w:p>
    <w:p w:rsidR="009559F5" w:rsidRDefault="009559F5">
      <w:pPr>
        <w:rPr>
          <w:sz w:val="32"/>
          <w:szCs w:val="32"/>
        </w:rPr>
      </w:pPr>
    </w:p>
    <w:p w:rsidR="007C3855" w:rsidRDefault="007C3855">
      <w:pPr>
        <w:rPr>
          <w:sz w:val="32"/>
          <w:szCs w:val="32"/>
        </w:rPr>
      </w:pPr>
    </w:p>
    <w:p w:rsidR="007C3855" w:rsidRPr="00655A18" w:rsidRDefault="00613005" w:rsidP="007C385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PRIMJENE SLIČNOSTI</w:t>
      </w:r>
    </w:p>
    <w:p w:rsidR="007C3855" w:rsidRDefault="007C3855" w:rsidP="007C385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***sve što slijedi zapisati u bilježnicu</w:t>
      </w:r>
      <w:r w:rsidR="00655A18">
        <w:rPr>
          <w:b/>
          <w:sz w:val="32"/>
          <w:szCs w:val="32"/>
          <w:u w:val="single"/>
        </w:rPr>
        <w:t xml:space="preserve"> osim označenog zvjezdicama</w:t>
      </w:r>
    </w:p>
    <w:p w:rsidR="007C3855" w:rsidRDefault="007C3855" w:rsidP="007C3855">
      <w:pPr>
        <w:rPr>
          <w:sz w:val="32"/>
          <w:szCs w:val="32"/>
        </w:rPr>
      </w:pPr>
    </w:p>
    <w:p w:rsidR="00613005" w:rsidRDefault="00613005" w:rsidP="007C3855">
      <w:pPr>
        <w:rPr>
          <w:sz w:val="32"/>
          <w:szCs w:val="32"/>
        </w:rPr>
      </w:pPr>
    </w:p>
    <w:p w:rsidR="00613005" w:rsidRDefault="00613005" w:rsidP="007C3855">
      <w:pPr>
        <w:rPr>
          <w:sz w:val="32"/>
          <w:szCs w:val="32"/>
        </w:rPr>
      </w:pPr>
      <w:r>
        <w:rPr>
          <w:sz w:val="32"/>
          <w:szCs w:val="32"/>
        </w:rPr>
        <w:t>Do sada smo naučili:</w:t>
      </w:r>
    </w:p>
    <w:p w:rsidR="007C3855" w:rsidRDefault="00613005" w:rsidP="00613005">
      <w:pPr>
        <w:spacing w:after="0"/>
        <w:rPr>
          <w:sz w:val="32"/>
          <w:szCs w:val="32"/>
        </w:rPr>
      </w:pPr>
      <w:r>
        <w:rPr>
          <w:sz w:val="32"/>
          <w:szCs w:val="32"/>
        </w:rPr>
        <w:t>- A</w:t>
      </w:r>
      <w:r w:rsidR="007C3855">
        <w:rPr>
          <w:sz w:val="32"/>
          <w:szCs w:val="32"/>
        </w:rPr>
        <w:t xml:space="preserve">ko su trokuti slični tada im je omjer duljina odgovarajućih stranica jednak (taj omjer zovemo koeficijent sličnosti). </w:t>
      </w:r>
    </w:p>
    <w:p w:rsidR="00613005" w:rsidRDefault="00613005" w:rsidP="00613005">
      <w:pPr>
        <w:spacing w:after="0"/>
        <w:rPr>
          <w:sz w:val="32"/>
          <w:szCs w:val="32"/>
        </w:rPr>
      </w:pPr>
      <w:r>
        <w:rPr>
          <w:sz w:val="32"/>
          <w:szCs w:val="32"/>
        </w:rPr>
        <w:t>- Ako ne znamo da su trokuti slični to moramo dokazati pomoću poučaka.</w:t>
      </w:r>
    </w:p>
    <w:p w:rsidR="00613005" w:rsidRDefault="00613005" w:rsidP="00613005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sz w:val="32"/>
          <w:szCs w:val="32"/>
        </w:rPr>
        <w:t xml:space="preserve">- </w:t>
      </w:r>
      <w:proofErr w:type="spellStart"/>
      <w:r w:rsidRPr="00613005">
        <w:rPr>
          <w:rFonts w:eastAsiaTheme="minorEastAsia"/>
          <w:sz w:val="32"/>
          <w:szCs w:val="32"/>
          <w:lang w:val="en-US"/>
        </w:rPr>
        <w:t>Omjer</w:t>
      </w:r>
      <w:proofErr w:type="spellEnd"/>
      <w:r w:rsidRPr="00613005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Pr="00613005">
        <w:rPr>
          <w:rFonts w:eastAsiaTheme="minorEastAsia"/>
          <w:sz w:val="32"/>
          <w:szCs w:val="32"/>
          <w:lang w:val="en-US"/>
        </w:rPr>
        <w:t>opsega</w:t>
      </w:r>
      <w:proofErr w:type="spellEnd"/>
      <w:r w:rsidRPr="00613005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Pr="00613005">
        <w:rPr>
          <w:rFonts w:eastAsiaTheme="minorEastAsia"/>
          <w:sz w:val="32"/>
          <w:szCs w:val="32"/>
          <w:lang w:val="en-US"/>
        </w:rPr>
        <w:t>sličnih</w:t>
      </w:r>
      <w:proofErr w:type="spellEnd"/>
      <w:r w:rsidRPr="00613005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Pr="00613005">
        <w:rPr>
          <w:rFonts w:eastAsiaTheme="minorEastAsia"/>
          <w:sz w:val="32"/>
          <w:szCs w:val="32"/>
          <w:lang w:val="en-US"/>
        </w:rPr>
        <w:t>trokuta</w:t>
      </w:r>
      <w:proofErr w:type="spellEnd"/>
      <w:r w:rsidRPr="00613005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Pr="00613005">
        <w:rPr>
          <w:rFonts w:eastAsiaTheme="minorEastAsia"/>
          <w:sz w:val="32"/>
          <w:szCs w:val="32"/>
          <w:lang w:val="en-US"/>
        </w:rPr>
        <w:t>jednak</w:t>
      </w:r>
      <w:proofErr w:type="spellEnd"/>
      <w:r w:rsidRPr="00613005">
        <w:rPr>
          <w:rFonts w:eastAsiaTheme="minorEastAsia"/>
          <w:sz w:val="32"/>
          <w:szCs w:val="32"/>
          <w:lang w:val="en-US"/>
        </w:rPr>
        <w:t xml:space="preserve"> je </w:t>
      </w:r>
      <w:proofErr w:type="spellStart"/>
      <w:r w:rsidRPr="00613005">
        <w:rPr>
          <w:rFonts w:eastAsiaTheme="minorEastAsia"/>
          <w:sz w:val="32"/>
          <w:szCs w:val="32"/>
          <w:lang w:val="en-US"/>
        </w:rPr>
        <w:t>koeficijentu</w:t>
      </w:r>
      <w:proofErr w:type="spellEnd"/>
      <w:r w:rsidRPr="00613005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Pr="00613005">
        <w:rPr>
          <w:rFonts w:eastAsiaTheme="minorEastAsia"/>
          <w:sz w:val="32"/>
          <w:szCs w:val="32"/>
          <w:lang w:val="en-US"/>
        </w:rPr>
        <w:t>sličnosti</w:t>
      </w:r>
      <w:proofErr w:type="spellEnd"/>
      <w:r w:rsidRPr="00613005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Pr="00613005">
        <w:rPr>
          <w:rFonts w:eastAsiaTheme="minorEastAsia"/>
          <w:sz w:val="32"/>
          <w:szCs w:val="32"/>
          <w:lang w:val="en-US"/>
        </w:rPr>
        <w:t>tih</w:t>
      </w:r>
      <w:proofErr w:type="spellEnd"/>
      <w:r w:rsidRPr="00613005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Pr="00613005">
        <w:rPr>
          <w:rFonts w:eastAsiaTheme="minorEastAsia"/>
          <w:sz w:val="32"/>
          <w:szCs w:val="32"/>
          <w:lang w:val="en-US"/>
        </w:rPr>
        <w:t>trokuta</w:t>
      </w:r>
      <w:proofErr w:type="spellEnd"/>
      <w:r w:rsidRPr="00613005">
        <w:rPr>
          <w:rFonts w:eastAsiaTheme="minorEastAsia"/>
          <w:sz w:val="32"/>
          <w:szCs w:val="32"/>
          <w:lang w:val="en-US"/>
        </w:rPr>
        <w:t>.</w:t>
      </w:r>
    </w:p>
    <w:p w:rsidR="00613005" w:rsidRDefault="00613005" w:rsidP="00613005">
      <w:pPr>
        <w:spacing w:after="0"/>
        <w:rPr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- </w:t>
      </w:r>
      <w:proofErr w:type="spellStart"/>
      <w:r w:rsidRPr="00613005">
        <w:rPr>
          <w:sz w:val="32"/>
          <w:szCs w:val="32"/>
          <w:lang w:val="en-US"/>
        </w:rPr>
        <w:t>Omjer</w:t>
      </w:r>
      <w:proofErr w:type="spellEnd"/>
      <w:r w:rsidRPr="00613005">
        <w:rPr>
          <w:sz w:val="32"/>
          <w:szCs w:val="32"/>
          <w:lang w:val="en-US"/>
        </w:rPr>
        <w:t xml:space="preserve"> </w:t>
      </w:r>
      <w:proofErr w:type="spellStart"/>
      <w:r w:rsidRPr="00613005">
        <w:rPr>
          <w:sz w:val="32"/>
          <w:szCs w:val="32"/>
          <w:lang w:val="en-US"/>
        </w:rPr>
        <w:t>površina</w:t>
      </w:r>
      <w:proofErr w:type="spellEnd"/>
      <w:r w:rsidRPr="00613005">
        <w:rPr>
          <w:sz w:val="32"/>
          <w:szCs w:val="32"/>
          <w:lang w:val="en-US"/>
        </w:rPr>
        <w:t xml:space="preserve"> </w:t>
      </w:r>
      <w:proofErr w:type="spellStart"/>
      <w:r w:rsidRPr="00613005">
        <w:rPr>
          <w:sz w:val="32"/>
          <w:szCs w:val="32"/>
          <w:lang w:val="en-US"/>
        </w:rPr>
        <w:t>sličnih</w:t>
      </w:r>
      <w:proofErr w:type="spellEnd"/>
      <w:r w:rsidRPr="00613005">
        <w:rPr>
          <w:sz w:val="32"/>
          <w:szCs w:val="32"/>
          <w:lang w:val="en-US"/>
        </w:rPr>
        <w:t xml:space="preserve"> </w:t>
      </w:r>
      <w:proofErr w:type="spellStart"/>
      <w:r w:rsidRPr="00613005">
        <w:rPr>
          <w:sz w:val="32"/>
          <w:szCs w:val="32"/>
          <w:lang w:val="en-US"/>
        </w:rPr>
        <w:t>trokuta</w:t>
      </w:r>
      <w:proofErr w:type="spellEnd"/>
      <w:r w:rsidRPr="00613005">
        <w:rPr>
          <w:sz w:val="32"/>
          <w:szCs w:val="32"/>
          <w:lang w:val="en-US"/>
        </w:rPr>
        <w:t xml:space="preserve"> </w:t>
      </w:r>
      <w:proofErr w:type="spellStart"/>
      <w:r w:rsidRPr="00613005">
        <w:rPr>
          <w:sz w:val="32"/>
          <w:szCs w:val="32"/>
          <w:lang w:val="en-US"/>
        </w:rPr>
        <w:t>jednak</w:t>
      </w:r>
      <w:proofErr w:type="spellEnd"/>
      <w:r w:rsidRPr="00613005">
        <w:rPr>
          <w:sz w:val="32"/>
          <w:szCs w:val="32"/>
          <w:lang w:val="en-US"/>
        </w:rPr>
        <w:t xml:space="preserve"> je </w:t>
      </w:r>
      <w:proofErr w:type="spellStart"/>
      <w:r w:rsidRPr="00613005">
        <w:rPr>
          <w:sz w:val="32"/>
          <w:szCs w:val="32"/>
          <w:lang w:val="en-US"/>
        </w:rPr>
        <w:t>kvadratu</w:t>
      </w:r>
      <w:proofErr w:type="spellEnd"/>
      <w:r w:rsidRPr="00613005">
        <w:rPr>
          <w:sz w:val="32"/>
          <w:szCs w:val="32"/>
          <w:lang w:val="en-US"/>
        </w:rPr>
        <w:t xml:space="preserve"> </w:t>
      </w:r>
      <w:proofErr w:type="spellStart"/>
      <w:r w:rsidRPr="00613005">
        <w:rPr>
          <w:sz w:val="32"/>
          <w:szCs w:val="32"/>
          <w:lang w:val="en-US"/>
        </w:rPr>
        <w:t>koeficijenta</w:t>
      </w:r>
      <w:proofErr w:type="spellEnd"/>
      <w:r w:rsidRPr="00613005">
        <w:rPr>
          <w:sz w:val="32"/>
          <w:szCs w:val="32"/>
          <w:lang w:val="en-US"/>
        </w:rPr>
        <w:t xml:space="preserve"> </w:t>
      </w:r>
      <w:proofErr w:type="spellStart"/>
      <w:r w:rsidRPr="00613005">
        <w:rPr>
          <w:sz w:val="32"/>
          <w:szCs w:val="32"/>
          <w:lang w:val="en-US"/>
        </w:rPr>
        <w:t>sličnosti</w:t>
      </w:r>
      <w:proofErr w:type="spellEnd"/>
      <w:r w:rsidRPr="00613005">
        <w:rPr>
          <w:sz w:val="32"/>
          <w:szCs w:val="32"/>
          <w:lang w:val="en-US"/>
        </w:rPr>
        <w:t xml:space="preserve"> </w:t>
      </w:r>
      <w:proofErr w:type="spellStart"/>
      <w:r w:rsidRPr="00613005">
        <w:rPr>
          <w:sz w:val="32"/>
          <w:szCs w:val="32"/>
          <w:lang w:val="en-US"/>
        </w:rPr>
        <w:t>tih</w:t>
      </w:r>
      <w:proofErr w:type="spellEnd"/>
      <w:r w:rsidRPr="00613005">
        <w:rPr>
          <w:sz w:val="32"/>
          <w:szCs w:val="32"/>
          <w:lang w:val="en-US"/>
        </w:rPr>
        <w:t xml:space="preserve"> </w:t>
      </w:r>
      <w:proofErr w:type="spellStart"/>
      <w:r w:rsidRPr="00613005">
        <w:rPr>
          <w:sz w:val="32"/>
          <w:szCs w:val="32"/>
          <w:lang w:val="en-US"/>
        </w:rPr>
        <w:t>trokuta</w:t>
      </w:r>
      <w:proofErr w:type="spellEnd"/>
      <w:r w:rsidRPr="00613005">
        <w:rPr>
          <w:sz w:val="32"/>
          <w:szCs w:val="32"/>
          <w:lang w:val="en-US"/>
        </w:rPr>
        <w:t>.</w:t>
      </w:r>
    </w:p>
    <w:p w:rsidR="00613005" w:rsidRDefault="00613005" w:rsidP="00613005">
      <w:pPr>
        <w:spacing w:after="0"/>
        <w:rPr>
          <w:sz w:val="32"/>
          <w:szCs w:val="32"/>
          <w:lang w:val="en-US"/>
        </w:rPr>
      </w:pPr>
    </w:p>
    <w:p w:rsidR="00613005" w:rsidRDefault="00613005" w:rsidP="00613005">
      <w:pPr>
        <w:spacing w:after="0"/>
        <w:rPr>
          <w:sz w:val="32"/>
          <w:szCs w:val="32"/>
          <w:lang w:val="en-US"/>
        </w:rPr>
      </w:pPr>
    </w:p>
    <w:p w:rsidR="00613005" w:rsidRDefault="00613005" w:rsidP="00613005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</w:t>
      </w:r>
      <w:proofErr w:type="spellStart"/>
      <w:r>
        <w:rPr>
          <w:sz w:val="32"/>
          <w:szCs w:val="32"/>
          <w:lang w:val="en-US"/>
        </w:rPr>
        <w:t>Svaku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sz w:val="32"/>
          <w:szCs w:val="32"/>
          <w:lang w:val="en-US"/>
        </w:rPr>
        <w:t>od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ovih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činjenica</w:t>
      </w:r>
      <w:proofErr w:type="spellEnd"/>
      <w:r>
        <w:rPr>
          <w:sz w:val="32"/>
          <w:szCs w:val="32"/>
          <w:lang w:val="en-US"/>
        </w:rPr>
        <w:t xml:space="preserve"> se </w:t>
      </w:r>
      <w:proofErr w:type="spellStart"/>
      <w:r>
        <w:rPr>
          <w:sz w:val="32"/>
          <w:szCs w:val="32"/>
          <w:lang w:val="en-US"/>
        </w:rPr>
        <w:t>može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primjeniti</w:t>
      </w:r>
      <w:proofErr w:type="spellEnd"/>
      <w:r>
        <w:rPr>
          <w:sz w:val="32"/>
          <w:szCs w:val="32"/>
          <w:lang w:val="en-US"/>
        </w:rPr>
        <w:t xml:space="preserve"> u </w:t>
      </w:r>
      <w:proofErr w:type="spellStart"/>
      <w:r>
        <w:rPr>
          <w:sz w:val="32"/>
          <w:szCs w:val="32"/>
          <w:lang w:val="en-US"/>
        </w:rPr>
        <w:t>stvarnosti</w:t>
      </w:r>
      <w:proofErr w:type="spellEnd"/>
      <w:r>
        <w:rPr>
          <w:sz w:val="32"/>
          <w:szCs w:val="32"/>
          <w:lang w:val="en-US"/>
        </w:rPr>
        <w:t xml:space="preserve"> (</w:t>
      </w:r>
      <w:proofErr w:type="spellStart"/>
      <w:r>
        <w:rPr>
          <w:sz w:val="32"/>
          <w:szCs w:val="32"/>
          <w:lang w:val="en-US"/>
        </w:rPr>
        <w:t>npr</w:t>
      </w:r>
      <w:proofErr w:type="spellEnd"/>
      <w:r>
        <w:rPr>
          <w:sz w:val="32"/>
          <w:szCs w:val="32"/>
          <w:lang w:val="en-US"/>
        </w:rPr>
        <w:t xml:space="preserve">. </w:t>
      </w:r>
      <w:proofErr w:type="spellStart"/>
      <w:r>
        <w:rPr>
          <w:sz w:val="32"/>
          <w:szCs w:val="32"/>
          <w:lang w:val="en-US"/>
        </w:rPr>
        <w:t>arhitektura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građevinarstvo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dizajn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geografija</w:t>
      </w:r>
      <w:proofErr w:type="spellEnd"/>
      <w:r>
        <w:rPr>
          <w:sz w:val="32"/>
          <w:szCs w:val="32"/>
          <w:lang w:val="en-US"/>
        </w:rPr>
        <w:t xml:space="preserve"> - </w:t>
      </w:r>
      <w:proofErr w:type="spellStart"/>
      <w:r>
        <w:rPr>
          <w:sz w:val="32"/>
          <w:szCs w:val="32"/>
          <w:lang w:val="en-US"/>
        </w:rPr>
        <w:t>karte</w:t>
      </w:r>
      <w:proofErr w:type="spellEnd"/>
      <w:r>
        <w:rPr>
          <w:sz w:val="32"/>
          <w:szCs w:val="32"/>
          <w:lang w:val="en-US"/>
        </w:rPr>
        <w:t>…)</w:t>
      </w:r>
    </w:p>
    <w:p w:rsidR="00613005" w:rsidRDefault="00613005" w:rsidP="00613005">
      <w:pPr>
        <w:spacing w:after="0"/>
        <w:rPr>
          <w:sz w:val="32"/>
          <w:szCs w:val="32"/>
          <w:lang w:val="en-US"/>
        </w:rPr>
      </w:pPr>
    </w:p>
    <w:p w:rsidR="00613005" w:rsidRDefault="00613005" w:rsidP="00613005">
      <w:pPr>
        <w:spacing w:after="0"/>
        <w:rPr>
          <w:sz w:val="32"/>
          <w:szCs w:val="32"/>
          <w:u w:val="single"/>
          <w:lang w:val="en-US"/>
        </w:rPr>
      </w:pPr>
      <w:r>
        <w:rPr>
          <w:sz w:val="32"/>
          <w:szCs w:val="32"/>
          <w:lang w:val="en-US"/>
        </w:rPr>
        <w:t xml:space="preserve">- </w:t>
      </w:r>
      <w:proofErr w:type="spellStart"/>
      <w:r w:rsidRPr="00613005">
        <w:rPr>
          <w:sz w:val="32"/>
          <w:szCs w:val="32"/>
          <w:u w:val="single"/>
          <w:lang w:val="en-US"/>
        </w:rPr>
        <w:t>Mi</w:t>
      </w:r>
      <w:proofErr w:type="spellEnd"/>
      <w:r w:rsidRPr="00613005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613005">
        <w:rPr>
          <w:sz w:val="32"/>
          <w:szCs w:val="32"/>
          <w:u w:val="single"/>
          <w:lang w:val="en-US"/>
        </w:rPr>
        <w:t>ćemo</w:t>
      </w:r>
      <w:proofErr w:type="spellEnd"/>
      <w:r w:rsidRPr="00613005">
        <w:rPr>
          <w:sz w:val="32"/>
          <w:szCs w:val="32"/>
          <w:u w:val="single"/>
          <w:lang w:val="en-US"/>
        </w:rPr>
        <w:t xml:space="preserve"> u 7. </w:t>
      </w:r>
      <w:proofErr w:type="spellStart"/>
      <w:proofErr w:type="gramStart"/>
      <w:r w:rsidRPr="00613005">
        <w:rPr>
          <w:sz w:val="32"/>
          <w:szCs w:val="32"/>
          <w:u w:val="single"/>
          <w:lang w:val="en-US"/>
        </w:rPr>
        <w:t>razredu</w:t>
      </w:r>
      <w:proofErr w:type="spellEnd"/>
      <w:proofErr w:type="gramEnd"/>
      <w:r w:rsidRPr="00613005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613005">
        <w:rPr>
          <w:sz w:val="32"/>
          <w:szCs w:val="32"/>
          <w:u w:val="single"/>
          <w:lang w:val="en-US"/>
        </w:rPr>
        <w:t>primjeniti</w:t>
      </w:r>
      <w:proofErr w:type="spellEnd"/>
      <w:r w:rsidRPr="00613005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613005">
        <w:rPr>
          <w:sz w:val="32"/>
          <w:szCs w:val="32"/>
          <w:u w:val="single"/>
          <w:lang w:val="en-US"/>
        </w:rPr>
        <w:t>sličnost</w:t>
      </w:r>
      <w:proofErr w:type="spellEnd"/>
      <w:r w:rsidRPr="00613005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613005">
        <w:rPr>
          <w:sz w:val="32"/>
          <w:szCs w:val="32"/>
          <w:u w:val="single"/>
          <w:lang w:val="en-US"/>
        </w:rPr>
        <w:t>trokuta</w:t>
      </w:r>
      <w:proofErr w:type="spellEnd"/>
      <w:r w:rsidRPr="00613005">
        <w:rPr>
          <w:sz w:val="32"/>
          <w:szCs w:val="32"/>
          <w:u w:val="single"/>
          <w:lang w:val="en-US"/>
        </w:rPr>
        <w:t xml:space="preserve"> da bi </w:t>
      </w:r>
      <w:proofErr w:type="spellStart"/>
      <w:r>
        <w:rPr>
          <w:sz w:val="32"/>
          <w:szCs w:val="32"/>
          <w:u w:val="single"/>
          <w:lang w:val="en-US"/>
        </w:rPr>
        <w:t>izračunali</w:t>
      </w:r>
      <w:proofErr w:type="spellEnd"/>
      <w:r w:rsidRPr="00613005">
        <w:rPr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sz w:val="32"/>
          <w:szCs w:val="32"/>
          <w:u w:val="single"/>
          <w:lang w:val="en-US"/>
        </w:rPr>
        <w:t>udaljenosti</w:t>
      </w:r>
      <w:proofErr w:type="spellEnd"/>
      <w:r>
        <w:rPr>
          <w:sz w:val="32"/>
          <w:szCs w:val="32"/>
          <w:u w:val="single"/>
          <w:lang w:val="en-US"/>
        </w:rPr>
        <w:t xml:space="preserve"> u </w:t>
      </w:r>
      <w:proofErr w:type="spellStart"/>
      <w:r>
        <w:rPr>
          <w:sz w:val="32"/>
          <w:szCs w:val="32"/>
          <w:u w:val="single"/>
          <w:lang w:val="en-US"/>
        </w:rPr>
        <w:t>stvarnome</w:t>
      </w:r>
      <w:proofErr w:type="spellEnd"/>
      <w:r>
        <w:rPr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sz w:val="32"/>
          <w:szCs w:val="32"/>
          <w:u w:val="single"/>
          <w:lang w:val="en-US"/>
        </w:rPr>
        <w:t>svijetu</w:t>
      </w:r>
      <w:proofErr w:type="spellEnd"/>
      <w:r>
        <w:rPr>
          <w:sz w:val="32"/>
          <w:szCs w:val="32"/>
          <w:u w:val="single"/>
          <w:lang w:val="en-US"/>
        </w:rPr>
        <w:t xml:space="preserve"> (</w:t>
      </w:r>
      <w:proofErr w:type="spellStart"/>
      <w:r>
        <w:rPr>
          <w:sz w:val="32"/>
          <w:szCs w:val="32"/>
          <w:u w:val="single"/>
          <w:lang w:val="en-US"/>
        </w:rPr>
        <w:t>najčešće</w:t>
      </w:r>
      <w:proofErr w:type="spellEnd"/>
      <w:r>
        <w:rPr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sz w:val="32"/>
          <w:szCs w:val="32"/>
          <w:u w:val="single"/>
          <w:lang w:val="en-US"/>
        </w:rPr>
        <w:t>koristimo</w:t>
      </w:r>
      <w:proofErr w:type="spellEnd"/>
      <w:r>
        <w:rPr>
          <w:sz w:val="32"/>
          <w:szCs w:val="32"/>
          <w:u w:val="single"/>
          <w:lang w:val="en-US"/>
        </w:rPr>
        <w:t xml:space="preserve"> KK </w:t>
      </w:r>
      <w:proofErr w:type="spellStart"/>
      <w:r>
        <w:rPr>
          <w:sz w:val="32"/>
          <w:szCs w:val="32"/>
          <w:u w:val="single"/>
          <w:lang w:val="en-US"/>
        </w:rPr>
        <w:t>poučak</w:t>
      </w:r>
      <w:proofErr w:type="spellEnd"/>
      <w:r w:rsidR="00937F15">
        <w:rPr>
          <w:sz w:val="32"/>
          <w:szCs w:val="32"/>
          <w:u w:val="single"/>
          <w:lang w:val="en-US"/>
        </w:rPr>
        <w:t xml:space="preserve"> da </w:t>
      </w:r>
      <w:proofErr w:type="spellStart"/>
      <w:r w:rsidR="00937F15">
        <w:rPr>
          <w:sz w:val="32"/>
          <w:szCs w:val="32"/>
          <w:u w:val="single"/>
          <w:lang w:val="en-US"/>
        </w:rPr>
        <w:t>dokažemo</w:t>
      </w:r>
      <w:proofErr w:type="spellEnd"/>
      <w:r w:rsidR="00937F15">
        <w:rPr>
          <w:sz w:val="32"/>
          <w:szCs w:val="32"/>
          <w:u w:val="single"/>
          <w:lang w:val="en-US"/>
        </w:rPr>
        <w:t xml:space="preserve"> </w:t>
      </w:r>
      <w:proofErr w:type="spellStart"/>
      <w:r w:rsidR="00937F15">
        <w:rPr>
          <w:sz w:val="32"/>
          <w:szCs w:val="32"/>
          <w:u w:val="single"/>
          <w:lang w:val="en-US"/>
        </w:rPr>
        <w:t>sličnost</w:t>
      </w:r>
      <w:proofErr w:type="spellEnd"/>
      <w:r w:rsidR="00937F15">
        <w:rPr>
          <w:sz w:val="32"/>
          <w:szCs w:val="32"/>
          <w:u w:val="single"/>
          <w:lang w:val="en-US"/>
        </w:rPr>
        <w:t xml:space="preserve"> trokuta</w:t>
      </w:r>
      <w:r>
        <w:rPr>
          <w:sz w:val="32"/>
          <w:szCs w:val="32"/>
          <w:u w:val="single"/>
          <w:lang w:val="en-US"/>
        </w:rPr>
        <w:t>)</w:t>
      </w:r>
      <w:r w:rsidR="007E0B2D">
        <w:rPr>
          <w:sz w:val="32"/>
          <w:szCs w:val="32"/>
          <w:u w:val="single"/>
          <w:lang w:val="en-US"/>
        </w:rPr>
        <w:t>.</w:t>
      </w:r>
      <w:bookmarkStart w:id="0" w:name="_GoBack"/>
      <w:bookmarkEnd w:id="0"/>
    </w:p>
    <w:p w:rsidR="00613005" w:rsidRDefault="00613005" w:rsidP="00613005">
      <w:pPr>
        <w:spacing w:after="0"/>
        <w:rPr>
          <w:sz w:val="32"/>
          <w:szCs w:val="32"/>
          <w:u w:val="single"/>
          <w:lang w:val="en-US"/>
        </w:rPr>
      </w:pPr>
    </w:p>
    <w:p w:rsidR="00613005" w:rsidRDefault="00613005" w:rsidP="00613005">
      <w:pPr>
        <w:spacing w:after="0"/>
        <w:rPr>
          <w:sz w:val="32"/>
          <w:szCs w:val="32"/>
          <w:u w:val="single"/>
          <w:lang w:val="en-US"/>
        </w:rPr>
      </w:pPr>
    </w:p>
    <w:p w:rsidR="00613005" w:rsidRDefault="00613005" w:rsidP="00613005">
      <w:pPr>
        <w:spacing w:after="0"/>
        <w:rPr>
          <w:sz w:val="32"/>
          <w:szCs w:val="32"/>
          <w:lang w:val="en-US"/>
        </w:rPr>
      </w:pPr>
      <w:r>
        <w:rPr>
          <w:b/>
          <w:sz w:val="32"/>
          <w:szCs w:val="32"/>
          <w:u w:val="single"/>
          <w:lang w:val="en-US"/>
        </w:rPr>
        <w:lastRenderedPageBreak/>
        <w:t>Pr.</w:t>
      </w:r>
    </w:p>
    <w:p w:rsidR="00613005" w:rsidRDefault="007B3AC8" w:rsidP="00613005">
      <w:pPr>
        <w:spacing w:after="0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Zamisli</w:t>
      </w:r>
      <w:proofErr w:type="spellEnd"/>
      <w:r>
        <w:rPr>
          <w:sz w:val="32"/>
          <w:szCs w:val="32"/>
          <w:lang w:val="en-US"/>
        </w:rPr>
        <w:t xml:space="preserve"> da </w:t>
      </w:r>
      <w:proofErr w:type="spellStart"/>
      <w:r>
        <w:rPr>
          <w:sz w:val="32"/>
          <w:szCs w:val="32"/>
          <w:lang w:val="en-US"/>
        </w:rPr>
        <w:t>moraš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odrediti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zračne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udaljenosti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između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Bjelovara</w:t>
      </w:r>
      <w:proofErr w:type="spellEnd"/>
      <w:r>
        <w:rPr>
          <w:sz w:val="32"/>
          <w:szCs w:val="32"/>
          <w:lang w:val="en-US"/>
        </w:rPr>
        <w:t xml:space="preserve">, New </w:t>
      </w:r>
      <w:proofErr w:type="spellStart"/>
      <w:r>
        <w:rPr>
          <w:sz w:val="32"/>
          <w:szCs w:val="32"/>
          <w:lang w:val="en-US"/>
        </w:rPr>
        <w:t>Yorka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</w:t>
      </w:r>
      <w:proofErr w:type="spellEnd"/>
      <w:r>
        <w:rPr>
          <w:sz w:val="32"/>
          <w:szCs w:val="32"/>
          <w:lang w:val="en-US"/>
        </w:rPr>
        <w:t xml:space="preserve"> Buenos </w:t>
      </w:r>
      <w:proofErr w:type="spellStart"/>
      <w:r>
        <w:rPr>
          <w:sz w:val="32"/>
          <w:szCs w:val="32"/>
          <w:lang w:val="en-US"/>
        </w:rPr>
        <w:t>Airesa</w:t>
      </w:r>
      <w:proofErr w:type="spellEnd"/>
      <w:r>
        <w:rPr>
          <w:sz w:val="32"/>
          <w:szCs w:val="32"/>
          <w:lang w:val="en-US"/>
        </w:rPr>
        <w:t xml:space="preserve">, a </w:t>
      </w:r>
      <w:proofErr w:type="spellStart"/>
      <w:r>
        <w:rPr>
          <w:sz w:val="32"/>
          <w:szCs w:val="32"/>
          <w:lang w:val="en-US"/>
        </w:rPr>
        <w:t>jedino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što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imaš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sz w:val="32"/>
          <w:szCs w:val="32"/>
          <w:lang w:val="en-US"/>
        </w:rPr>
        <w:t>na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raspolaganju</w:t>
      </w:r>
      <w:proofErr w:type="spellEnd"/>
      <w:r>
        <w:rPr>
          <w:sz w:val="32"/>
          <w:szCs w:val="32"/>
          <w:lang w:val="en-US"/>
        </w:rPr>
        <w:t xml:space="preserve"> je </w:t>
      </w:r>
      <w:proofErr w:type="spellStart"/>
      <w:r>
        <w:rPr>
          <w:sz w:val="32"/>
          <w:szCs w:val="32"/>
          <w:lang w:val="en-US"/>
        </w:rPr>
        <w:t>karta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zadanim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mjerilom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geometrijski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pribor</w:t>
      </w:r>
      <w:proofErr w:type="spellEnd"/>
      <w:r>
        <w:rPr>
          <w:sz w:val="32"/>
          <w:szCs w:val="32"/>
          <w:lang w:val="en-US"/>
        </w:rPr>
        <w:t>.</w:t>
      </w:r>
    </w:p>
    <w:p w:rsidR="007B3AC8" w:rsidRDefault="007B3AC8" w:rsidP="00613005">
      <w:pPr>
        <w:spacing w:after="0"/>
        <w:rPr>
          <w:sz w:val="32"/>
          <w:szCs w:val="32"/>
          <w:lang w:val="en-US"/>
        </w:rPr>
      </w:pPr>
    </w:p>
    <w:p w:rsidR="007B3AC8" w:rsidRDefault="007B3AC8" w:rsidP="00613005">
      <w:pPr>
        <w:spacing w:after="0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Kako</w:t>
      </w:r>
      <w:proofErr w:type="spellEnd"/>
      <w:r>
        <w:rPr>
          <w:sz w:val="32"/>
          <w:szCs w:val="32"/>
          <w:lang w:val="en-US"/>
        </w:rPr>
        <w:t xml:space="preserve"> bi </w:t>
      </w:r>
      <w:proofErr w:type="spellStart"/>
      <w:r>
        <w:rPr>
          <w:sz w:val="32"/>
          <w:szCs w:val="32"/>
          <w:lang w:val="en-US"/>
        </w:rPr>
        <w:t>ovo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riješili</w:t>
      </w:r>
      <w:proofErr w:type="spellEnd"/>
      <w:r>
        <w:rPr>
          <w:sz w:val="32"/>
          <w:szCs w:val="32"/>
          <w:lang w:val="en-US"/>
        </w:rPr>
        <w:t>?</w:t>
      </w:r>
    </w:p>
    <w:p w:rsidR="007B3AC8" w:rsidRDefault="007B3AC8" w:rsidP="00613005">
      <w:pPr>
        <w:spacing w:after="0"/>
        <w:rPr>
          <w:sz w:val="32"/>
          <w:szCs w:val="32"/>
          <w:lang w:val="en-US"/>
        </w:rPr>
      </w:pPr>
    </w:p>
    <w:p w:rsidR="007B3AC8" w:rsidRDefault="007B3AC8" w:rsidP="00613005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</w:t>
      </w:r>
      <w:proofErr w:type="spellStart"/>
      <w:r>
        <w:rPr>
          <w:sz w:val="32"/>
          <w:szCs w:val="32"/>
          <w:lang w:val="en-US"/>
        </w:rPr>
        <w:t>Spojimo</w:t>
      </w:r>
      <w:proofErr w:type="spellEnd"/>
      <w:r>
        <w:rPr>
          <w:sz w:val="32"/>
          <w:szCs w:val="32"/>
          <w:lang w:val="en-US"/>
        </w:rPr>
        <w:t xml:space="preserve"> li </w:t>
      </w:r>
      <w:proofErr w:type="spellStart"/>
      <w:r>
        <w:rPr>
          <w:sz w:val="32"/>
          <w:szCs w:val="32"/>
          <w:lang w:val="en-US"/>
        </w:rPr>
        <w:t>navedene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gradove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sz w:val="32"/>
          <w:szCs w:val="32"/>
          <w:lang w:val="en-US"/>
        </w:rPr>
        <w:t>na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karti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dobiti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ćemo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trokut</w:t>
      </w:r>
      <w:proofErr w:type="spellEnd"/>
      <w:r>
        <w:rPr>
          <w:sz w:val="32"/>
          <w:szCs w:val="32"/>
          <w:lang w:val="en-US"/>
        </w:rPr>
        <w:t xml:space="preserve">. Taj </w:t>
      </w:r>
      <w:proofErr w:type="spellStart"/>
      <w:r>
        <w:rPr>
          <w:sz w:val="32"/>
          <w:szCs w:val="32"/>
          <w:lang w:val="en-US"/>
        </w:rPr>
        <w:t>trokut</w:t>
      </w:r>
      <w:proofErr w:type="spellEnd"/>
      <w:r>
        <w:rPr>
          <w:sz w:val="32"/>
          <w:szCs w:val="32"/>
          <w:lang w:val="en-US"/>
        </w:rPr>
        <w:t xml:space="preserve"> je </w:t>
      </w:r>
      <w:proofErr w:type="spellStart"/>
      <w:r>
        <w:rPr>
          <w:sz w:val="32"/>
          <w:szCs w:val="32"/>
          <w:lang w:val="en-US"/>
        </w:rPr>
        <w:t>sličan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trokutu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iz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stvarnosti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koji</w:t>
      </w:r>
      <w:proofErr w:type="spellEnd"/>
      <w:r>
        <w:rPr>
          <w:sz w:val="32"/>
          <w:szCs w:val="32"/>
          <w:lang w:val="en-US"/>
        </w:rPr>
        <w:t xml:space="preserve"> bi </w:t>
      </w:r>
      <w:proofErr w:type="spellStart"/>
      <w:r>
        <w:rPr>
          <w:sz w:val="32"/>
          <w:szCs w:val="32"/>
          <w:lang w:val="en-US"/>
        </w:rPr>
        <w:t>dobili</w:t>
      </w:r>
      <w:proofErr w:type="spellEnd"/>
      <w:r>
        <w:rPr>
          <w:sz w:val="32"/>
          <w:szCs w:val="32"/>
          <w:lang w:val="en-US"/>
        </w:rPr>
        <w:t xml:space="preserve"> da </w:t>
      </w:r>
      <w:proofErr w:type="spellStart"/>
      <w:r>
        <w:rPr>
          <w:sz w:val="32"/>
          <w:szCs w:val="32"/>
          <w:lang w:val="en-US"/>
        </w:rPr>
        <w:t>letimo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izravno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avionom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kroz</w:t>
      </w:r>
      <w:proofErr w:type="spellEnd"/>
      <w:r>
        <w:rPr>
          <w:sz w:val="32"/>
          <w:szCs w:val="32"/>
          <w:lang w:val="en-US"/>
        </w:rPr>
        <w:t xml:space="preserve"> ta tri </w:t>
      </w:r>
      <w:proofErr w:type="spellStart"/>
      <w:r>
        <w:rPr>
          <w:sz w:val="32"/>
          <w:szCs w:val="32"/>
          <w:lang w:val="en-US"/>
        </w:rPr>
        <w:t>grada</w:t>
      </w:r>
      <w:proofErr w:type="spellEnd"/>
      <w:r>
        <w:rPr>
          <w:sz w:val="32"/>
          <w:szCs w:val="32"/>
          <w:lang w:val="en-US"/>
        </w:rPr>
        <w:t xml:space="preserve"> (</w:t>
      </w:r>
      <w:proofErr w:type="spellStart"/>
      <w:r>
        <w:rPr>
          <w:sz w:val="32"/>
          <w:szCs w:val="32"/>
          <w:lang w:val="en-US"/>
        </w:rPr>
        <w:t>pokušaj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zamisliti</w:t>
      </w:r>
      <w:proofErr w:type="spellEnd"/>
      <w:r>
        <w:rPr>
          <w:sz w:val="32"/>
          <w:szCs w:val="32"/>
          <w:lang w:val="en-US"/>
        </w:rPr>
        <w:t xml:space="preserve"> ta </w:t>
      </w:r>
      <w:proofErr w:type="spellStart"/>
      <w:r>
        <w:rPr>
          <w:sz w:val="32"/>
          <w:szCs w:val="32"/>
          <w:lang w:val="en-US"/>
        </w:rPr>
        <w:t>dva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slična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trokuta</w:t>
      </w:r>
      <w:proofErr w:type="spellEnd"/>
      <w:r>
        <w:rPr>
          <w:sz w:val="32"/>
          <w:szCs w:val="32"/>
          <w:lang w:val="en-US"/>
        </w:rPr>
        <w:t>!)</w:t>
      </w:r>
    </w:p>
    <w:p w:rsidR="007B3AC8" w:rsidRDefault="007B3AC8" w:rsidP="00613005">
      <w:pPr>
        <w:spacing w:after="0"/>
        <w:rPr>
          <w:sz w:val="32"/>
          <w:szCs w:val="32"/>
          <w:lang w:val="en-US"/>
        </w:rPr>
      </w:pPr>
    </w:p>
    <w:p w:rsidR="007B3AC8" w:rsidRDefault="007B3AC8" w:rsidP="00613005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</w:t>
      </w:r>
      <w:proofErr w:type="spellStart"/>
      <w:r>
        <w:rPr>
          <w:sz w:val="32"/>
          <w:szCs w:val="32"/>
          <w:lang w:val="en-US"/>
        </w:rPr>
        <w:t>Mjerilo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karte</w:t>
      </w:r>
      <w:proofErr w:type="spellEnd"/>
      <w:r>
        <w:rPr>
          <w:sz w:val="32"/>
          <w:szCs w:val="32"/>
          <w:lang w:val="en-US"/>
        </w:rPr>
        <w:t xml:space="preserve"> je </w:t>
      </w:r>
      <w:proofErr w:type="spellStart"/>
      <w:r>
        <w:rPr>
          <w:sz w:val="32"/>
          <w:szCs w:val="32"/>
          <w:lang w:val="en-US"/>
        </w:rPr>
        <w:t>ustvari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naš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koeficijent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sličnosti</w:t>
      </w:r>
      <w:proofErr w:type="spellEnd"/>
      <w:r>
        <w:rPr>
          <w:sz w:val="32"/>
          <w:szCs w:val="32"/>
          <w:lang w:val="en-US"/>
        </w:rPr>
        <w:t>!</w:t>
      </w:r>
    </w:p>
    <w:p w:rsidR="007B3AC8" w:rsidRDefault="007B3AC8" w:rsidP="00613005">
      <w:pPr>
        <w:spacing w:after="0"/>
        <w:rPr>
          <w:sz w:val="32"/>
          <w:szCs w:val="32"/>
          <w:lang w:val="en-US"/>
        </w:rPr>
      </w:pPr>
    </w:p>
    <w:p w:rsidR="00613005" w:rsidRDefault="007B3AC8" w:rsidP="00613005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</w:t>
      </w:r>
      <w:proofErr w:type="spellStart"/>
      <w:r>
        <w:rPr>
          <w:sz w:val="32"/>
          <w:szCs w:val="32"/>
          <w:lang w:val="en-US"/>
        </w:rPr>
        <w:t>Prema</w:t>
      </w:r>
      <w:proofErr w:type="spellEnd"/>
      <w:r>
        <w:rPr>
          <w:sz w:val="32"/>
          <w:szCs w:val="32"/>
          <w:lang w:val="en-US"/>
        </w:rPr>
        <w:t xml:space="preserve"> tome je </w:t>
      </w:r>
      <w:proofErr w:type="spellStart"/>
      <w:r>
        <w:rPr>
          <w:sz w:val="32"/>
          <w:szCs w:val="32"/>
          <w:lang w:val="en-US"/>
        </w:rPr>
        <w:t>dovoljno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izmjeriti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duljine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stranica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našeg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trokuta</w:t>
      </w:r>
      <w:proofErr w:type="spellEnd"/>
      <w:r>
        <w:rPr>
          <w:sz w:val="32"/>
          <w:szCs w:val="32"/>
          <w:lang w:val="en-US"/>
        </w:rPr>
        <w:t xml:space="preserve"> s </w:t>
      </w:r>
      <w:proofErr w:type="spellStart"/>
      <w:r>
        <w:rPr>
          <w:sz w:val="32"/>
          <w:szCs w:val="32"/>
          <w:lang w:val="en-US"/>
        </w:rPr>
        <w:t>karte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iskoristiti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koeficijent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sličnosti</w:t>
      </w:r>
      <w:proofErr w:type="spellEnd"/>
      <w:r>
        <w:rPr>
          <w:sz w:val="32"/>
          <w:szCs w:val="32"/>
          <w:lang w:val="en-US"/>
        </w:rPr>
        <w:t xml:space="preserve"> (</w:t>
      </w:r>
      <w:proofErr w:type="spellStart"/>
      <w:r>
        <w:rPr>
          <w:sz w:val="32"/>
          <w:szCs w:val="32"/>
          <w:lang w:val="en-US"/>
        </w:rPr>
        <w:t>mjerilo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karte</w:t>
      </w:r>
      <w:proofErr w:type="spellEnd"/>
      <w:r>
        <w:rPr>
          <w:sz w:val="32"/>
          <w:szCs w:val="32"/>
          <w:lang w:val="en-US"/>
        </w:rPr>
        <w:t xml:space="preserve">) </w:t>
      </w:r>
      <w:proofErr w:type="spellStart"/>
      <w:r>
        <w:rPr>
          <w:sz w:val="32"/>
          <w:szCs w:val="32"/>
          <w:lang w:val="en-US"/>
        </w:rPr>
        <w:t>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izračunati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stvarne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udaljenosti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između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tih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gradova</w:t>
      </w:r>
      <w:proofErr w:type="spellEnd"/>
      <w:r>
        <w:rPr>
          <w:sz w:val="32"/>
          <w:szCs w:val="32"/>
          <w:lang w:val="en-US"/>
        </w:rPr>
        <w:t xml:space="preserve"> (NAP: </w:t>
      </w:r>
      <w:proofErr w:type="spellStart"/>
      <w:r w:rsidR="00B75A90">
        <w:rPr>
          <w:sz w:val="32"/>
          <w:szCs w:val="32"/>
          <w:lang w:val="en-US"/>
        </w:rPr>
        <w:t>mjerilo</w:t>
      </w:r>
      <w:proofErr w:type="spellEnd"/>
      <w:r w:rsidR="00B75A90">
        <w:rPr>
          <w:sz w:val="32"/>
          <w:szCs w:val="32"/>
          <w:lang w:val="en-US"/>
        </w:rPr>
        <w:t xml:space="preserve"> </w:t>
      </w:r>
      <w:proofErr w:type="spellStart"/>
      <w:r w:rsidR="00B75A90">
        <w:rPr>
          <w:sz w:val="32"/>
          <w:szCs w:val="32"/>
          <w:lang w:val="en-US"/>
        </w:rPr>
        <w:t>karte</w:t>
      </w:r>
      <w:proofErr w:type="spellEnd"/>
      <w:r w:rsidR="00B75A90">
        <w:rPr>
          <w:sz w:val="32"/>
          <w:szCs w:val="32"/>
          <w:lang w:val="en-US"/>
        </w:rPr>
        <w:t xml:space="preserve"> je </w:t>
      </w:r>
      <w:proofErr w:type="spellStart"/>
      <w:r w:rsidR="00B75A90">
        <w:rPr>
          <w:sz w:val="32"/>
          <w:szCs w:val="32"/>
          <w:lang w:val="en-US"/>
        </w:rPr>
        <w:t>uvijek</w:t>
      </w:r>
      <w:proofErr w:type="spellEnd"/>
      <w:r w:rsidR="00B75A90">
        <w:rPr>
          <w:sz w:val="32"/>
          <w:szCs w:val="32"/>
          <w:lang w:val="en-US"/>
        </w:rPr>
        <w:t xml:space="preserve"> </w:t>
      </w:r>
      <w:proofErr w:type="spellStart"/>
      <w:r w:rsidR="00B75A90">
        <w:rPr>
          <w:sz w:val="32"/>
          <w:szCs w:val="32"/>
          <w:lang w:val="en-US"/>
        </w:rPr>
        <w:t>broj</w:t>
      </w:r>
      <w:proofErr w:type="spellEnd"/>
      <w:r w:rsidR="00B75A90">
        <w:rPr>
          <w:sz w:val="32"/>
          <w:szCs w:val="32"/>
          <w:lang w:val="en-US"/>
        </w:rPr>
        <w:t xml:space="preserve"> </w:t>
      </w:r>
      <w:proofErr w:type="spellStart"/>
      <w:r w:rsidR="00B75A90">
        <w:rPr>
          <w:sz w:val="32"/>
          <w:szCs w:val="32"/>
          <w:lang w:val="en-US"/>
        </w:rPr>
        <w:t>manji</w:t>
      </w:r>
      <w:proofErr w:type="spellEnd"/>
      <w:r w:rsidR="00B75A90">
        <w:rPr>
          <w:sz w:val="32"/>
          <w:szCs w:val="32"/>
          <w:lang w:val="en-US"/>
        </w:rPr>
        <w:t xml:space="preserve"> </w:t>
      </w:r>
      <w:proofErr w:type="gramStart"/>
      <w:r w:rsidR="00B75A90">
        <w:rPr>
          <w:sz w:val="32"/>
          <w:szCs w:val="32"/>
          <w:lang w:val="en-US"/>
        </w:rPr>
        <w:t>od</w:t>
      </w:r>
      <w:proofErr w:type="gramEnd"/>
      <w:r w:rsidR="00B75A90">
        <w:rPr>
          <w:sz w:val="32"/>
          <w:szCs w:val="32"/>
          <w:lang w:val="en-US"/>
        </w:rPr>
        <w:t xml:space="preserve"> 1)</w:t>
      </w:r>
    </w:p>
    <w:p w:rsidR="00B75A90" w:rsidRDefault="00B75A90" w:rsidP="00613005">
      <w:pPr>
        <w:spacing w:after="0"/>
        <w:rPr>
          <w:sz w:val="32"/>
          <w:szCs w:val="32"/>
          <w:lang w:val="en-US"/>
        </w:rPr>
      </w:pPr>
    </w:p>
    <w:p w:rsidR="00B75A90" w:rsidRPr="00B75A90" w:rsidRDefault="00B75A90" w:rsidP="00613005">
      <w:pPr>
        <w:spacing w:after="0"/>
        <w:rPr>
          <w:b/>
          <w:sz w:val="32"/>
          <w:szCs w:val="32"/>
          <w:u w:val="single"/>
          <w:lang w:val="en-US"/>
        </w:rPr>
      </w:pPr>
      <w:r w:rsidRPr="00B75A90">
        <w:rPr>
          <w:b/>
          <w:sz w:val="32"/>
          <w:szCs w:val="32"/>
          <w:u w:val="single"/>
          <w:lang w:val="en-US"/>
        </w:rPr>
        <w:t>***</w:t>
      </w:r>
      <w:proofErr w:type="spellStart"/>
      <w:r w:rsidRPr="00B75A90">
        <w:rPr>
          <w:b/>
          <w:sz w:val="32"/>
          <w:szCs w:val="32"/>
          <w:u w:val="single"/>
          <w:lang w:val="en-US"/>
        </w:rPr>
        <w:t>Pokušaj</w:t>
      </w:r>
      <w:proofErr w:type="spellEnd"/>
      <w:r w:rsidRPr="00B75A90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B75A90">
        <w:rPr>
          <w:b/>
          <w:sz w:val="32"/>
          <w:szCs w:val="32"/>
          <w:u w:val="single"/>
          <w:lang w:val="en-US"/>
        </w:rPr>
        <w:t>sam</w:t>
      </w:r>
      <w:proofErr w:type="spellEnd"/>
      <w:r w:rsidRPr="00B75A90">
        <w:rPr>
          <w:b/>
          <w:sz w:val="32"/>
          <w:szCs w:val="32"/>
          <w:u w:val="single"/>
          <w:lang w:val="en-US"/>
        </w:rPr>
        <w:t xml:space="preserve">/a </w:t>
      </w:r>
      <w:proofErr w:type="spellStart"/>
      <w:r w:rsidRPr="00B75A90">
        <w:rPr>
          <w:b/>
          <w:sz w:val="32"/>
          <w:szCs w:val="32"/>
          <w:u w:val="single"/>
          <w:lang w:val="en-US"/>
        </w:rPr>
        <w:t>napraviti</w:t>
      </w:r>
      <w:proofErr w:type="spellEnd"/>
      <w:r w:rsidRPr="00B75A90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B75A90">
        <w:rPr>
          <w:b/>
          <w:sz w:val="32"/>
          <w:szCs w:val="32"/>
          <w:u w:val="single"/>
          <w:lang w:val="en-US"/>
        </w:rPr>
        <w:t>ovaj</w:t>
      </w:r>
      <w:proofErr w:type="spellEnd"/>
      <w:r w:rsidRPr="00B75A90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B75A90">
        <w:rPr>
          <w:b/>
          <w:sz w:val="32"/>
          <w:szCs w:val="32"/>
          <w:u w:val="single"/>
          <w:lang w:val="en-US"/>
        </w:rPr>
        <w:t>primjer</w:t>
      </w:r>
      <w:proofErr w:type="spellEnd"/>
      <w:r w:rsidRPr="00B75A90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B75A90">
        <w:rPr>
          <w:b/>
          <w:sz w:val="32"/>
          <w:szCs w:val="32"/>
          <w:u w:val="single"/>
          <w:lang w:val="en-US"/>
        </w:rPr>
        <w:t>za</w:t>
      </w:r>
      <w:proofErr w:type="spellEnd"/>
      <w:r w:rsidRPr="00B75A90">
        <w:rPr>
          <w:b/>
          <w:sz w:val="32"/>
          <w:szCs w:val="32"/>
          <w:u w:val="single"/>
          <w:lang w:val="en-US"/>
        </w:rPr>
        <w:t xml:space="preserve"> tri </w:t>
      </w:r>
      <w:proofErr w:type="spellStart"/>
      <w:r w:rsidRPr="00B75A90">
        <w:rPr>
          <w:b/>
          <w:sz w:val="32"/>
          <w:szCs w:val="32"/>
          <w:u w:val="single"/>
          <w:lang w:val="en-US"/>
        </w:rPr>
        <w:t>grada</w:t>
      </w:r>
      <w:proofErr w:type="spellEnd"/>
      <w:r w:rsidRPr="00B75A90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B75A90">
        <w:rPr>
          <w:b/>
          <w:sz w:val="32"/>
          <w:szCs w:val="32"/>
          <w:u w:val="single"/>
          <w:lang w:val="en-US"/>
        </w:rPr>
        <w:t>po</w:t>
      </w:r>
      <w:proofErr w:type="spellEnd"/>
      <w:r w:rsidRPr="00B75A90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B75A90">
        <w:rPr>
          <w:b/>
          <w:sz w:val="32"/>
          <w:szCs w:val="32"/>
          <w:u w:val="single"/>
          <w:lang w:val="en-US"/>
        </w:rPr>
        <w:t>tvom</w:t>
      </w:r>
      <w:proofErr w:type="spellEnd"/>
      <w:r w:rsidRPr="00B75A90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B75A90">
        <w:rPr>
          <w:b/>
          <w:sz w:val="32"/>
          <w:szCs w:val="32"/>
          <w:u w:val="single"/>
          <w:lang w:val="en-US"/>
        </w:rPr>
        <w:t>izboru</w:t>
      </w:r>
      <w:proofErr w:type="spellEnd"/>
      <w:r w:rsidRPr="00B75A90">
        <w:rPr>
          <w:b/>
          <w:sz w:val="32"/>
          <w:szCs w:val="32"/>
          <w:u w:val="single"/>
          <w:lang w:val="en-US"/>
        </w:rPr>
        <w:t xml:space="preserve">. </w:t>
      </w:r>
      <w:proofErr w:type="spellStart"/>
      <w:r w:rsidRPr="00B75A90">
        <w:rPr>
          <w:b/>
          <w:sz w:val="32"/>
          <w:szCs w:val="32"/>
          <w:u w:val="single"/>
          <w:lang w:val="en-US"/>
        </w:rPr>
        <w:t>Koristi</w:t>
      </w:r>
      <w:proofErr w:type="spellEnd"/>
      <w:r w:rsidRPr="00B75A90">
        <w:rPr>
          <w:b/>
          <w:sz w:val="32"/>
          <w:szCs w:val="32"/>
          <w:u w:val="single"/>
          <w:lang w:val="en-US"/>
        </w:rPr>
        <w:t xml:space="preserve"> atlas </w:t>
      </w:r>
      <w:proofErr w:type="spellStart"/>
      <w:r w:rsidRPr="00B75A90">
        <w:rPr>
          <w:b/>
          <w:sz w:val="32"/>
          <w:szCs w:val="32"/>
          <w:u w:val="single"/>
          <w:lang w:val="en-US"/>
        </w:rPr>
        <w:t>svijeta</w:t>
      </w:r>
      <w:proofErr w:type="spellEnd"/>
      <w:r w:rsidRPr="00B75A90">
        <w:rPr>
          <w:b/>
          <w:sz w:val="32"/>
          <w:szCs w:val="32"/>
          <w:u w:val="single"/>
          <w:lang w:val="en-US"/>
        </w:rPr>
        <w:t xml:space="preserve">, </w:t>
      </w:r>
      <w:proofErr w:type="spellStart"/>
      <w:r w:rsidRPr="00B75A90">
        <w:rPr>
          <w:b/>
          <w:sz w:val="32"/>
          <w:szCs w:val="32"/>
          <w:u w:val="single"/>
          <w:lang w:val="en-US"/>
        </w:rPr>
        <w:t>ravnalo</w:t>
      </w:r>
      <w:proofErr w:type="spellEnd"/>
      <w:r w:rsidRPr="00B75A90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B75A90">
        <w:rPr>
          <w:b/>
          <w:sz w:val="32"/>
          <w:szCs w:val="32"/>
          <w:u w:val="single"/>
          <w:lang w:val="en-US"/>
        </w:rPr>
        <w:t>i</w:t>
      </w:r>
      <w:proofErr w:type="spellEnd"/>
      <w:r w:rsidRPr="00B75A90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B75A90">
        <w:rPr>
          <w:b/>
          <w:sz w:val="32"/>
          <w:szCs w:val="32"/>
          <w:u w:val="single"/>
          <w:lang w:val="en-US"/>
        </w:rPr>
        <w:t>kalkulator</w:t>
      </w:r>
      <w:proofErr w:type="spellEnd"/>
      <w:r w:rsidRPr="00B75A90">
        <w:rPr>
          <w:b/>
          <w:sz w:val="32"/>
          <w:szCs w:val="32"/>
          <w:u w:val="single"/>
          <w:lang w:val="en-US"/>
        </w:rPr>
        <w:t xml:space="preserve">. </w:t>
      </w:r>
      <w:proofErr w:type="spellStart"/>
      <w:r w:rsidRPr="00B75A90">
        <w:rPr>
          <w:b/>
          <w:sz w:val="32"/>
          <w:szCs w:val="32"/>
          <w:u w:val="single"/>
          <w:lang w:val="en-US"/>
        </w:rPr>
        <w:t>Gradove</w:t>
      </w:r>
      <w:proofErr w:type="spellEnd"/>
      <w:r w:rsidRPr="00B75A90">
        <w:rPr>
          <w:b/>
          <w:sz w:val="32"/>
          <w:szCs w:val="32"/>
          <w:u w:val="single"/>
          <w:lang w:val="en-US"/>
        </w:rPr>
        <w:t xml:space="preserve"> ne </w:t>
      </w:r>
      <w:proofErr w:type="spellStart"/>
      <w:r w:rsidRPr="00B75A90">
        <w:rPr>
          <w:b/>
          <w:sz w:val="32"/>
          <w:szCs w:val="32"/>
          <w:u w:val="single"/>
          <w:lang w:val="en-US"/>
        </w:rPr>
        <w:t>moraš</w:t>
      </w:r>
      <w:proofErr w:type="spellEnd"/>
      <w:r w:rsidRPr="00B75A90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B75A90">
        <w:rPr>
          <w:b/>
          <w:sz w:val="32"/>
          <w:szCs w:val="32"/>
          <w:u w:val="single"/>
          <w:lang w:val="en-US"/>
        </w:rPr>
        <w:t>spajati</w:t>
      </w:r>
      <w:proofErr w:type="spellEnd"/>
      <w:r w:rsidRPr="00B75A90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B75A90">
        <w:rPr>
          <w:b/>
          <w:sz w:val="32"/>
          <w:szCs w:val="32"/>
          <w:u w:val="single"/>
          <w:lang w:val="en-US"/>
        </w:rPr>
        <w:t>već</w:t>
      </w:r>
      <w:proofErr w:type="spellEnd"/>
      <w:r w:rsidRPr="00B75A90">
        <w:rPr>
          <w:b/>
          <w:sz w:val="32"/>
          <w:szCs w:val="32"/>
          <w:u w:val="single"/>
          <w:lang w:val="en-US"/>
        </w:rPr>
        <w:t xml:space="preserve"> je </w:t>
      </w:r>
      <w:proofErr w:type="spellStart"/>
      <w:r w:rsidRPr="00B75A90">
        <w:rPr>
          <w:b/>
          <w:sz w:val="32"/>
          <w:szCs w:val="32"/>
          <w:u w:val="single"/>
          <w:lang w:val="en-US"/>
        </w:rPr>
        <w:t>dovoljno</w:t>
      </w:r>
      <w:proofErr w:type="spellEnd"/>
      <w:r w:rsidRPr="00B75A90">
        <w:rPr>
          <w:b/>
          <w:sz w:val="32"/>
          <w:szCs w:val="32"/>
          <w:u w:val="single"/>
          <w:lang w:val="en-US"/>
        </w:rPr>
        <w:t xml:space="preserve"> da </w:t>
      </w:r>
      <w:proofErr w:type="spellStart"/>
      <w:r w:rsidRPr="00B75A90">
        <w:rPr>
          <w:b/>
          <w:sz w:val="32"/>
          <w:szCs w:val="32"/>
          <w:u w:val="single"/>
          <w:lang w:val="en-US"/>
        </w:rPr>
        <w:t>im</w:t>
      </w:r>
      <w:proofErr w:type="spellEnd"/>
      <w:r w:rsidRPr="00B75A90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B75A90">
        <w:rPr>
          <w:b/>
          <w:sz w:val="32"/>
          <w:szCs w:val="32"/>
          <w:u w:val="single"/>
          <w:lang w:val="en-US"/>
        </w:rPr>
        <w:t>izmjeriš</w:t>
      </w:r>
      <w:proofErr w:type="spellEnd"/>
      <w:r w:rsidRPr="00B75A90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B75A90">
        <w:rPr>
          <w:b/>
          <w:sz w:val="32"/>
          <w:szCs w:val="32"/>
          <w:u w:val="single"/>
          <w:lang w:val="en-US"/>
        </w:rPr>
        <w:t>udaljenosti</w:t>
      </w:r>
      <w:proofErr w:type="spellEnd"/>
      <w:r w:rsidRPr="00B75A90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proofErr w:type="gramStart"/>
      <w:r w:rsidRPr="00B75A90">
        <w:rPr>
          <w:b/>
          <w:sz w:val="32"/>
          <w:szCs w:val="32"/>
          <w:u w:val="single"/>
          <w:lang w:val="en-US"/>
        </w:rPr>
        <w:t>na</w:t>
      </w:r>
      <w:proofErr w:type="spellEnd"/>
      <w:proofErr w:type="gramEnd"/>
      <w:r w:rsidRPr="00B75A90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B75A90">
        <w:rPr>
          <w:b/>
          <w:sz w:val="32"/>
          <w:szCs w:val="32"/>
          <w:u w:val="single"/>
          <w:lang w:val="en-US"/>
        </w:rPr>
        <w:t>karti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b/>
          <w:sz w:val="32"/>
          <w:szCs w:val="32"/>
          <w:u w:val="single"/>
          <w:lang w:val="en-US"/>
        </w:rPr>
        <w:t>i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b/>
          <w:sz w:val="32"/>
          <w:szCs w:val="32"/>
          <w:u w:val="single"/>
          <w:lang w:val="en-US"/>
        </w:rPr>
        <w:t>primjeniš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b/>
          <w:sz w:val="32"/>
          <w:szCs w:val="32"/>
          <w:u w:val="single"/>
          <w:lang w:val="en-US"/>
        </w:rPr>
        <w:t>mjerilo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b/>
          <w:sz w:val="32"/>
          <w:szCs w:val="32"/>
          <w:u w:val="single"/>
          <w:lang w:val="en-US"/>
        </w:rPr>
        <w:t>karte</w:t>
      </w:r>
      <w:proofErr w:type="spellEnd"/>
      <w:r w:rsidRPr="00B75A90">
        <w:rPr>
          <w:b/>
          <w:sz w:val="32"/>
          <w:szCs w:val="32"/>
          <w:u w:val="single"/>
          <w:lang w:val="en-US"/>
        </w:rPr>
        <w:t>.</w:t>
      </w:r>
    </w:p>
    <w:p w:rsidR="00613005" w:rsidRDefault="00613005" w:rsidP="00613005">
      <w:pPr>
        <w:spacing w:after="0"/>
        <w:rPr>
          <w:b/>
          <w:sz w:val="32"/>
          <w:szCs w:val="32"/>
          <w:u w:val="single"/>
          <w:lang w:val="en-US"/>
        </w:rPr>
      </w:pPr>
    </w:p>
    <w:p w:rsidR="00613005" w:rsidRDefault="00613005" w:rsidP="00613005">
      <w:pPr>
        <w:spacing w:after="0"/>
        <w:rPr>
          <w:b/>
          <w:sz w:val="32"/>
          <w:szCs w:val="32"/>
          <w:u w:val="single"/>
          <w:lang w:val="en-US"/>
        </w:rPr>
      </w:pPr>
    </w:p>
    <w:p w:rsidR="00613005" w:rsidRDefault="00613005" w:rsidP="00613005">
      <w:pPr>
        <w:spacing w:after="0"/>
        <w:rPr>
          <w:b/>
          <w:sz w:val="32"/>
          <w:szCs w:val="32"/>
          <w:u w:val="single"/>
          <w:lang w:val="en-US"/>
        </w:rPr>
      </w:pPr>
    </w:p>
    <w:p w:rsidR="00613005" w:rsidRPr="00613005" w:rsidRDefault="00613005" w:rsidP="00613005">
      <w:pPr>
        <w:spacing w:after="0"/>
        <w:rPr>
          <w:b/>
          <w:sz w:val="32"/>
          <w:szCs w:val="32"/>
          <w:u w:val="single"/>
          <w:lang w:val="en-US"/>
        </w:rPr>
      </w:pPr>
      <w:r w:rsidRPr="00613005">
        <w:rPr>
          <w:b/>
          <w:sz w:val="32"/>
          <w:szCs w:val="32"/>
          <w:u w:val="single"/>
          <w:lang w:val="en-US"/>
        </w:rPr>
        <w:t>***</w:t>
      </w:r>
      <w:r w:rsidR="00B75A90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="00B75A90">
        <w:rPr>
          <w:b/>
          <w:sz w:val="32"/>
          <w:szCs w:val="32"/>
          <w:u w:val="single"/>
          <w:lang w:val="en-US"/>
        </w:rPr>
        <w:t>Samostalno</w:t>
      </w:r>
      <w:proofErr w:type="spellEnd"/>
      <w:r w:rsidR="00B75A90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="00B75A90">
        <w:rPr>
          <w:b/>
          <w:sz w:val="32"/>
          <w:szCs w:val="32"/>
          <w:u w:val="single"/>
          <w:lang w:val="en-US"/>
        </w:rPr>
        <w:t>prouči</w:t>
      </w:r>
      <w:proofErr w:type="spellEnd"/>
      <w:r w:rsidR="00B75A90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="00B75A90">
        <w:rPr>
          <w:b/>
          <w:sz w:val="32"/>
          <w:szCs w:val="32"/>
          <w:u w:val="single"/>
          <w:lang w:val="en-US"/>
        </w:rPr>
        <w:t>tekst</w:t>
      </w:r>
      <w:proofErr w:type="spellEnd"/>
      <w:r w:rsidR="00B75A90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="00E73DE7">
        <w:rPr>
          <w:b/>
          <w:sz w:val="32"/>
          <w:szCs w:val="32"/>
          <w:u w:val="single"/>
          <w:lang w:val="en-US"/>
        </w:rPr>
        <w:t>i</w:t>
      </w:r>
      <w:proofErr w:type="spellEnd"/>
      <w:r w:rsidR="00E73DE7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="00B75A90">
        <w:rPr>
          <w:b/>
          <w:sz w:val="32"/>
          <w:szCs w:val="32"/>
          <w:u w:val="single"/>
          <w:lang w:val="en-US"/>
        </w:rPr>
        <w:t>primjere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b/>
          <w:sz w:val="32"/>
          <w:szCs w:val="32"/>
          <w:u w:val="single"/>
          <w:lang w:val="en-US"/>
        </w:rPr>
        <w:t>iz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b/>
          <w:sz w:val="32"/>
          <w:szCs w:val="32"/>
          <w:u w:val="single"/>
          <w:lang w:val="en-US"/>
        </w:rPr>
        <w:t>udžbenika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str.21</w:t>
      </w:r>
      <w:proofErr w:type="gramStart"/>
      <w:r>
        <w:rPr>
          <w:b/>
          <w:sz w:val="32"/>
          <w:szCs w:val="32"/>
          <w:u w:val="single"/>
          <w:lang w:val="en-US"/>
        </w:rPr>
        <w:t>,22,23</w:t>
      </w:r>
      <w:proofErr w:type="gramEnd"/>
    </w:p>
    <w:p w:rsidR="00613005" w:rsidRPr="00613005" w:rsidRDefault="00613005" w:rsidP="00613005">
      <w:pPr>
        <w:spacing w:after="0"/>
        <w:rPr>
          <w:rFonts w:eastAsiaTheme="minorEastAsia"/>
          <w:sz w:val="32"/>
          <w:szCs w:val="32"/>
          <w:lang w:val="en-US"/>
        </w:rPr>
      </w:pPr>
    </w:p>
    <w:p w:rsidR="007C3855" w:rsidRPr="007C3855" w:rsidRDefault="007C3855" w:rsidP="007C3855">
      <w:pPr>
        <w:rPr>
          <w:sz w:val="32"/>
          <w:szCs w:val="32"/>
        </w:rPr>
      </w:pPr>
    </w:p>
    <w:p w:rsidR="007C3855" w:rsidRDefault="00520F46" w:rsidP="00520F4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***Nakon što </w:t>
      </w:r>
      <w:r w:rsidR="00B75A90">
        <w:rPr>
          <w:b/>
          <w:sz w:val="32"/>
          <w:szCs w:val="32"/>
          <w:u w:val="single"/>
        </w:rPr>
        <w:t xml:space="preserve">proučiš </w:t>
      </w:r>
      <w:r>
        <w:rPr>
          <w:b/>
          <w:sz w:val="32"/>
          <w:szCs w:val="32"/>
          <w:u w:val="single"/>
        </w:rPr>
        <w:t>primjer</w:t>
      </w:r>
      <w:r w:rsidR="00B75A90">
        <w:rPr>
          <w:b/>
          <w:sz w:val="32"/>
          <w:szCs w:val="32"/>
          <w:u w:val="single"/>
        </w:rPr>
        <w:t xml:space="preserve"> 29</w:t>
      </w:r>
      <w:r>
        <w:rPr>
          <w:b/>
          <w:sz w:val="32"/>
          <w:szCs w:val="32"/>
          <w:u w:val="single"/>
        </w:rPr>
        <w:t xml:space="preserve"> </w:t>
      </w:r>
      <w:r w:rsidR="00B75A90">
        <w:rPr>
          <w:b/>
          <w:sz w:val="32"/>
          <w:szCs w:val="32"/>
          <w:u w:val="single"/>
        </w:rPr>
        <w:t>riješi zadatak 190 (Uputa: U bilježnicu nacrtaj sličan trokut kojemu je udaljenost između A i B 10 cm tj. 1000 puta manja, a kutovi jednaki kao u zadatku</w:t>
      </w:r>
      <w:r w:rsidR="00E73DE7">
        <w:rPr>
          <w:b/>
          <w:sz w:val="32"/>
          <w:szCs w:val="32"/>
          <w:u w:val="single"/>
        </w:rPr>
        <w:t>. Te na temelju te slike izračunaj tražene udaljenosti) Pročitaj upute zadatka u udžbeniku!</w:t>
      </w:r>
    </w:p>
    <w:p w:rsidR="00E73DE7" w:rsidRDefault="00E73DE7" w:rsidP="00520F46">
      <w:pPr>
        <w:rPr>
          <w:b/>
          <w:sz w:val="32"/>
          <w:szCs w:val="32"/>
          <w:u w:val="single"/>
        </w:rPr>
      </w:pPr>
    </w:p>
    <w:p w:rsidR="00520F46" w:rsidRDefault="00E73DE7" w:rsidP="00E73DE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***</w:t>
      </w:r>
      <w:r w:rsidRPr="00E73DE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Nakon što proučiš primjer </w:t>
      </w:r>
      <w:r>
        <w:rPr>
          <w:b/>
          <w:sz w:val="32"/>
          <w:szCs w:val="32"/>
          <w:u w:val="single"/>
        </w:rPr>
        <w:t>30</w:t>
      </w:r>
      <w:r>
        <w:rPr>
          <w:b/>
          <w:sz w:val="32"/>
          <w:szCs w:val="32"/>
          <w:u w:val="single"/>
        </w:rPr>
        <w:t xml:space="preserve"> riješi zadatak 19</w:t>
      </w:r>
      <w:r>
        <w:rPr>
          <w:b/>
          <w:sz w:val="32"/>
          <w:szCs w:val="32"/>
          <w:u w:val="single"/>
        </w:rPr>
        <w:t>1 i 192 (Uputa: Uoči slične trokute i odgovarajuće stranice. Dokaži da su trokuti slični. Pomoću koef.sličnosti izračunaj traženu nepoznanicu.)</w:t>
      </w:r>
    </w:p>
    <w:p w:rsidR="00E73DE7" w:rsidRDefault="00E73DE7" w:rsidP="00E73DE7">
      <w:pPr>
        <w:rPr>
          <w:b/>
          <w:sz w:val="32"/>
          <w:szCs w:val="32"/>
          <w:u w:val="single"/>
        </w:rPr>
      </w:pPr>
    </w:p>
    <w:p w:rsidR="00E73DE7" w:rsidRDefault="00E73DE7" w:rsidP="00E73DE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***Prouči još jednom primjere 31 i 32</w:t>
      </w:r>
    </w:p>
    <w:p w:rsidR="009559F5" w:rsidRDefault="009559F5" w:rsidP="00520F46">
      <w:pPr>
        <w:rPr>
          <w:b/>
          <w:sz w:val="32"/>
          <w:szCs w:val="32"/>
          <w:u w:val="single"/>
        </w:rPr>
      </w:pPr>
    </w:p>
    <w:p w:rsidR="00010FA3" w:rsidRDefault="00E73DE7" w:rsidP="00010FA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***</w:t>
      </w:r>
      <w:r w:rsidR="00010FA3">
        <w:rPr>
          <w:b/>
          <w:sz w:val="32"/>
          <w:szCs w:val="32"/>
          <w:u w:val="single"/>
        </w:rPr>
        <w:t xml:space="preserve">Riješi zadatke: </w:t>
      </w:r>
    </w:p>
    <w:p w:rsidR="00010FA3" w:rsidRDefault="00010FA3" w:rsidP="00010FA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- obavezni: </w:t>
      </w:r>
      <w:r w:rsidR="00E73DE7">
        <w:rPr>
          <w:b/>
          <w:sz w:val="32"/>
          <w:szCs w:val="32"/>
          <w:u w:val="single"/>
        </w:rPr>
        <w:t>194, 200</w:t>
      </w:r>
      <w:r>
        <w:rPr>
          <w:b/>
          <w:sz w:val="32"/>
          <w:szCs w:val="32"/>
          <w:u w:val="single"/>
        </w:rPr>
        <w:t xml:space="preserve"> </w:t>
      </w:r>
    </w:p>
    <w:p w:rsidR="00010FA3" w:rsidRDefault="00010FA3" w:rsidP="00010FA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- dodatni: </w:t>
      </w:r>
      <w:r w:rsidR="00E73DE7">
        <w:rPr>
          <w:b/>
          <w:sz w:val="32"/>
          <w:szCs w:val="32"/>
          <w:u w:val="single"/>
        </w:rPr>
        <w:t>204</w:t>
      </w:r>
    </w:p>
    <w:p w:rsidR="00E73DE7" w:rsidRDefault="00E73DE7" w:rsidP="00010FA3">
      <w:pPr>
        <w:rPr>
          <w:b/>
          <w:sz w:val="32"/>
          <w:szCs w:val="32"/>
          <w:u w:val="single"/>
        </w:rPr>
      </w:pPr>
    </w:p>
    <w:p w:rsidR="00655A18" w:rsidRDefault="00E73DE7" w:rsidP="00010FA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*** Zadnji rok za napraviti ovo je ponedjeljak</w:t>
      </w:r>
      <w:r w:rsidR="00655A18">
        <w:rPr>
          <w:b/>
          <w:sz w:val="32"/>
          <w:szCs w:val="32"/>
          <w:u w:val="single"/>
        </w:rPr>
        <w:t xml:space="preserve">. Ukoliko bude problema s </w:t>
      </w:r>
      <w:r w:rsidR="0028601A">
        <w:rPr>
          <w:b/>
          <w:sz w:val="32"/>
          <w:szCs w:val="32"/>
          <w:u w:val="single"/>
        </w:rPr>
        <w:t xml:space="preserve">primjerima i </w:t>
      </w:r>
      <w:r w:rsidR="00655A18">
        <w:rPr>
          <w:b/>
          <w:sz w:val="32"/>
          <w:szCs w:val="32"/>
          <w:u w:val="single"/>
        </w:rPr>
        <w:t>zadacima objaviti ću rješenja u Teams grupi</w:t>
      </w:r>
      <w:r>
        <w:rPr>
          <w:b/>
          <w:sz w:val="32"/>
          <w:szCs w:val="32"/>
          <w:u w:val="single"/>
        </w:rPr>
        <w:t xml:space="preserve"> u ponedjeljak</w:t>
      </w:r>
      <w:r w:rsidR="0028601A">
        <w:rPr>
          <w:b/>
          <w:sz w:val="32"/>
          <w:szCs w:val="32"/>
          <w:u w:val="single"/>
        </w:rPr>
        <w:t>.</w:t>
      </w:r>
    </w:p>
    <w:p w:rsidR="00010FA3" w:rsidRDefault="00010FA3" w:rsidP="00010FA3">
      <w:pPr>
        <w:rPr>
          <w:b/>
          <w:sz w:val="32"/>
          <w:szCs w:val="32"/>
          <w:u w:val="single"/>
        </w:rPr>
      </w:pPr>
    </w:p>
    <w:p w:rsidR="00861C51" w:rsidRPr="00C36A88" w:rsidRDefault="00010FA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sectPr w:rsidR="00861C51" w:rsidRPr="00C36A88" w:rsidSect="00861C5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51"/>
    <w:rsid w:val="00010FA3"/>
    <w:rsid w:val="0008134F"/>
    <w:rsid w:val="001517A1"/>
    <w:rsid w:val="001A3649"/>
    <w:rsid w:val="001C05B0"/>
    <w:rsid w:val="00203374"/>
    <w:rsid w:val="0021483D"/>
    <w:rsid w:val="00273ECA"/>
    <w:rsid w:val="0028601A"/>
    <w:rsid w:val="002B331D"/>
    <w:rsid w:val="003B5FDE"/>
    <w:rsid w:val="00410A7C"/>
    <w:rsid w:val="00436F97"/>
    <w:rsid w:val="004462DB"/>
    <w:rsid w:val="004D0E94"/>
    <w:rsid w:val="00520F46"/>
    <w:rsid w:val="00613005"/>
    <w:rsid w:val="00655A18"/>
    <w:rsid w:val="006D0364"/>
    <w:rsid w:val="006D2264"/>
    <w:rsid w:val="006D342A"/>
    <w:rsid w:val="00752AAE"/>
    <w:rsid w:val="007B3AC8"/>
    <w:rsid w:val="007C3855"/>
    <w:rsid w:val="007E0B2D"/>
    <w:rsid w:val="00861C51"/>
    <w:rsid w:val="00911F2D"/>
    <w:rsid w:val="00937F15"/>
    <w:rsid w:val="009559F5"/>
    <w:rsid w:val="009F40CD"/>
    <w:rsid w:val="00A64A73"/>
    <w:rsid w:val="00B75A90"/>
    <w:rsid w:val="00B97B2A"/>
    <w:rsid w:val="00C36A88"/>
    <w:rsid w:val="00C371B4"/>
    <w:rsid w:val="00CB661E"/>
    <w:rsid w:val="00E73DE7"/>
    <w:rsid w:val="00E956D8"/>
    <w:rsid w:val="00EF0A8A"/>
    <w:rsid w:val="00F1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73D31"/>
  <w15:docId w15:val="{3BA04630-DD36-4810-8388-C0CFA531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C5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33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2020-03-20T10:10:00Z</dcterms:created>
  <dcterms:modified xsi:type="dcterms:W3CDTF">2020-03-20T10:50:00Z</dcterms:modified>
</cp:coreProperties>
</file>