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6DA6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14:paraId="34EA6CEC" w14:textId="77777777"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14:paraId="206157A1" w14:textId="77777777"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14:paraId="516B7050" w14:textId="1CF03B33" w:rsidR="00A50B2D" w:rsidRPr="00053E6A" w:rsidRDefault="001517A1" w:rsidP="00053E6A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EA7245">
        <w:rPr>
          <w:b/>
          <w:sz w:val="32"/>
          <w:szCs w:val="32"/>
        </w:rPr>
        <w:t>15</w:t>
      </w:r>
      <w:r w:rsidRPr="001517A1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 xml:space="preserve"> – </w:t>
      </w:r>
      <w:r w:rsidR="00EA7245">
        <w:rPr>
          <w:b/>
          <w:sz w:val="32"/>
          <w:szCs w:val="32"/>
        </w:rPr>
        <w:t>19</w:t>
      </w:r>
      <w:bookmarkStart w:id="0" w:name="_GoBack"/>
      <w:bookmarkEnd w:id="0"/>
      <w:r w:rsidR="00A610CC">
        <w:rPr>
          <w:b/>
          <w:sz w:val="32"/>
          <w:szCs w:val="32"/>
        </w:rPr>
        <w:t>.</w:t>
      </w:r>
      <w:r w:rsidR="00686B8E">
        <w:rPr>
          <w:b/>
          <w:sz w:val="32"/>
          <w:szCs w:val="32"/>
        </w:rPr>
        <w:t>6</w:t>
      </w:r>
      <w:r w:rsidRPr="001517A1">
        <w:rPr>
          <w:b/>
          <w:sz w:val="32"/>
          <w:szCs w:val="32"/>
        </w:rPr>
        <w:t>.</w:t>
      </w:r>
    </w:p>
    <w:p w14:paraId="17792343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5083B8A7" w14:textId="77777777" w:rsidR="00DD29DE" w:rsidRDefault="00DD29DE" w:rsidP="007C3855">
      <w:pPr>
        <w:rPr>
          <w:b/>
          <w:color w:val="7030A0"/>
          <w:sz w:val="32"/>
          <w:szCs w:val="32"/>
          <w:u w:val="single"/>
        </w:rPr>
      </w:pPr>
    </w:p>
    <w:p w14:paraId="21C08914" w14:textId="3EF90453" w:rsidR="007C3855" w:rsidRDefault="007C3855" w:rsidP="007C3855">
      <w:pPr>
        <w:rPr>
          <w:b/>
          <w:color w:val="7030A0"/>
          <w:sz w:val="32"/>
          <w:szCs w:val="32"/>
          <w:u w:val="single"/>
        </w:rPr>
      </w:pPr>
      <w:r w:rsidRPr="000B54CC">
        <w:rPr>
          <w:b/>
          <w:color w:val="7030A0"/>
          <w:sz w:val="32"/>
          <w:szCs w:val="32"/>
          <w:u w:val="single"/>
        </w:rPr>
        <w:t xml:space="preserve">***sve što slijedi </w:t>
      </w:r>
      <w:r w:rsidR="00504DC8">
        <w:rPr>
          <w:b/>
          <w:color w:val="7030A0"/>
          <w:sz w:val="32"/>
          <w:szCs w:val="32"/>
          <w:u w:val="single"/>
        </w:rPr>
        <w:t>zapisati</w:t>
      </w:r>
      <w:r w:rsidRPr="000B54CC">
        <w:rPr>
          <w:b/>
          <w:color w:val="7030A0"/>
          <w:sz w:val="32"/>
          <w:szCs w:val="32"/>
          <w:u w:val="single"/>
        </w:rPr>
        <w:t xml:space="preserve">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14:paraId="7227C6AE" w14:textId="032481C0" w:rsidR="00C7448A" w:rsidRDefault="00C7448A" w:rsidP="007C3855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***Ov</w:t>
      </w:r>
      <w:r w:rsidR="00D871D4">
        <w:rPr>
          <w:b/>
          <w:color w:val="7030A0"/>
          <w:sz w:val="32"/>
          <w:szCs w:val="32"/>
          <w:u w:val="single"/>
        </w:rPr>
        <w:t xml:space="preserve">aj dio </w:t>
      </w:r>
      <w:r>
        <w:rPr>
          <w:b/>
          <w:color w:val="7030A0"/>
          <w:sz w:val="32"/>
          <w:szCs w:val="32"/>
          <w:u w:val="single"/>
        </w:rPr>
        <w:t>gradiv</w:t>
      </w:r>
      <w:r w:rsidR="00D871D4">
        <w:rPr>
          <w:b/>
          <w:color w:val="7030A0"/>
          <w:sz w:val="32"/>
          <w:szCs w:val="32"/>
          <w:u w:val="single"/>
        </w:rPr>
        <w:t>a (Linearne jednadžbe s dvije nepoznanice, sustavi jednadžbi s dvije nepoznanice, primjena,...)</w:t>
      </w:r>
      <w:r>
        <w:rPr>
          <w:b/>
          <w:color w:val="7030A0"/>
          <w:sz w:val="32"/>
          <w:szCs w:val="32"/>
          <w:u w:val="single"/>
        </w:rPr>
        <w:t xml:space="preserve"> ćemo pon</w:t>
      </w:r>
      <w:r w:rsidR="00D871D4">
        <w:rPr>
          <w:b/>
          <w:color w:val="7030A0"/>
          <w:sz w:val="32"/>
          <w:szCs w:val="32"/>
          <w:u w:val="single"/>
        </w:rPr>
        <w:t>avljati</w:t>
      </w:r>
      <w:r>
        <w:rPr>
          <w:b/>
          <w:color w:val="7030A0"/>
          <w:sz w:val="32"/>
          <w:szCs w:val="32"/>
          <w:u w:val="single"/>
        </w:rPr>
        <w:t xml:space="preserve"> na početku iduće školske godine</w:t>
      </w:r>
    </w:p>
    <w:p w14:paraId="43A6796A" w14:textId="77777777" w:rsidR="00DD29DE" w:rsidRDefault="00DD29DE" w:rsidP="00AB739F">
      <w:pPr>
        <w:spacing w:after="100"/>
        <w:rPr>
          <w:rFonts w:eastAsiaTheme="minorEastAsia"/>
          <w:bCs/>
          <w:sz w:val="32"/>
          <w:szCs w:val="32"/>
          <w:lang w:val="en-US"/>
        </w:rPr>
      </w:pPr>
    </w:p>
    <w:p w14:paraId="555D8549" w14:textId="13FF7257" w:rsidR="00DD29DE" w:rsidRPr="00701133" w:rsidRDefault="00C7448A" w:rsidP="00DD29DE">
      <w:pPr>
        <w:spacing w:after="100"/>
        <w:jc w:val="center"/>
        <w:rPr>
          <w:rFonts w:eastAsiaTheme="minorEastAsia"/>
          <w:b/>
          <w:color w:val="FF0000"/>
          <w:sz w:val="44"/>
          <w:szCs w:val="44"/>
          <w:u w:val="single"/>
          <w:lang w:val="en-US"/>
        </w:rPr>
      </w:pPr>
      <w:r>
        <w:rPr>
          <w:rFonts w:eastAsiaTheme="minorEastAsia"/>
          <w:b/>
          <w:color w:val="FF0000"/>
          <w:sz w:val="44"/>
          <w:szCs w:val="44"/>
          <w:u w:val="single"/>
          <w:lang w:val="en-US"/>
        </w:rPr>
        <w:t>PRIMJENA</w:t>
      </w:r>
      <w:r w:rsidR="00C94C18" w:rsidRPr="00701133">
        <w:rPr>
          <w:rFonts w:eastAsiaTheme="minorEastAsia"/>
          <w:b/>
          <w:color w:val="FF0000"/>
          <w:sz w:val="44"/>
          <w:szCs w:val="44"/>
          <w:u w:val="single"/>
          <w:lang w:val="en-US"/>
        </w:rPr>
        <w:t xml:space="preserve"> SUSTAVA JEDNADŽBI </w:t>
      </w:r>
      <w:r>
        <w:rPr>
          <w:rFonts w:eastAsiaTheme="minorEastAsia"/>
          <w:b/>
          <w:color w:val="FF0000"/>
          <w:sz w:val="44"/>
          <w:szCs w:val="44"/>
          <w:u w:val="single"/>
          <w:lang w:val="en-US"/>
        </w:rPr>
        <w:t>I PROBLEMSKI ZADACI</w:t>
      </w:r>
    </w:p>
    <w:p w14:paraId="75B374D9" w14:textId="05C89D23" w:rsidR="00504DC8" w:rsidRDefault="00504DC8" w:rsidP="00DD29DE">
      <w:pPr>
        <w:spacing w:after="100"/>
        <w:jc w:val="center"/>
        <w:rPr>
          <w:rFonts w:eastAsiaTheme="minorEastAsia"/>
          <w:b/>
          <w:sz w:val="40"/>
          <w:szCs w:val="40"/>
          <w:lang w:val="en-US"/>
        </w:rPr>
      </w:pPr>
    </w:p>
    <w:p w14:paraId="7C40FC3C" w14:textId="19CEB389" w:rsidR="00C94C18" w:rsidRDefault="00C94C18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  <w:r w:rsidRPr="00C94C18">
        <w:rPr>
          <w:rFonts w:eastAsiaTheme="minorEastAsia"/>
          <w:bCs/>
          <w:sz w:val="40"/>
          <w:szCs w:val="40"/>
          <w:lang w:val="en-US"/>
        </w:rPr>
        <w:t xml:space="preserve">- </w:t>
      </w:r>
      <w:r w:rsidR="00C7448A">
        <w:rPr>
          <w:rFonts w:eastAsiaTheme="minorEastAsia"/>
          <w:bCs/>
          <w:sz w:val="40"/>
          <w:szCs w:val="40"/>
          <w:lang w:val="en-US"/>
        </w:rPr>
        <w:t xml:space="preserve">U ovoj </w:t>
      </w:r>
      <w:r>
        <w:rPr>
          <w:rFonts w:eastAsiaTheme="minorEastAsia"/>
          <w:bCs/>
          <w:sz w:val="40"/>
          <w:szCs w:val="40"/>
          <w:lang w:val="en-US"/>
        </w:rPr>
        <w:t>nastavn</w:t>
      </w:r>
      <w:r w:rsidR="00C7448A">
        <w:rPr>
          <w:rFonts w:eastAsiaTheme="minorEastAsia"/>
          <w:bCs/>
          <w:sz w:val="40"/>
          <w:szCs w:val="40"/>
          <w:lang w:val="en-US"/>
        </w:rPr>
        <w:t>oj</w:t>
      </w:r>
      <w:r>
        <w:rPr>
          <w:rFonts w:eastAsiaTheme="minorEastAsia"/>
          <w:bCs/>
          <w:sz w:val="40"/>
          <w:szCs w:val="40"/>
          <w:lang w:val="en-US"/>
        </w:rPr>
        <w:t xml:space="preserve"> </w:t>
      </w:r>
      <w:r w:rsidRPr="00C94C18">
        <w:rPr>
          <w:rFonts w:eastAsiaTheme="minorEastAsia"/>
          <w:bCs/>
          <w:sz w:val="40"/>
          <w:szCs w:val="40"/>
          <w:lang w:val="en-US"/>
        </w:rPr>
        <w:t>jed</w:t>
      </w:r>
      <w:r>
        <w:rPr>
          <w:rFonts w:eastAsiaTheme="minorEastAsia"/>
          <w:bCs/>
          <w:sz w:val="40"/>
          <w:szCs w:val="40"/>
          <w:lang w:val="en-US"/>
        </w:rPr>
        <w:t>inic</w:t>
      </w:r>
      <w:r w:rsidR="00C7448A">
        <w:rPr>
          <w:rFonts w:eastAsiaTheme="minorEastAsia"/>
          <w:bCs/>
          <w:sz w:val="40"/>
          <w:szCs w:val="40"/>
          <w:lang w:val="en-US"/>
        </w:rPr>
        <w:t>i</w:t>
      </w:r>
      <w:r>
        <w:rPr>
          <w:rFonts w:eastAsiaTheme="minorEastAsia"/>
          <w:bCs/>
          <w:sz w:val="40"/>
          <w:szCs w:val="40"/>
          <w:lang w:val="en-US"/>
        </w:rPr>
        <w:t xml:space="preserve"> </w:t>
      </w:r>
      <w:r w:rsidR="00C7448A">
        <w:rPr>
          <w:rFonts w:eastAsiaTheme="minorEastAsia"/>
          <w:bCs/>
          <w:sz w:val="40"/>
          <w:szCs w:val="40"/>
          <w:lang w:val="en-US"/>
        </w:rPr>
        <w:t>ćete vidjeti kako se primjenjuju sustavi jednadžbi s dvije nepoznanice tj. kako prevodimo probleme (svakodnevni problemi, problemi matematike, fizike, kemije, ekonomije, …) na matematički jezik.</w:t>
      </w:r>
    </w:p>
    <w:p w14:paraId="29CA50DC" w14:textId="13F7D297" w:rsidR="00C7448A" w:rsidRDefault="00C7448A" w:rsidP="00C94C18">
      <w:pPr>
        <w:spacing w:after="100"/>
        <w:rPr>
          <w:rFonts w:eastAsiaTheme="minorEastAsia"/>
          <w:bCs/>
          <w:sz w:val="40"/>
          <w:szCs w:val="40"/>
          <w:lang w:val="en-US"/>
        </w:rPr>
      </w:pPr>
      <w:r>
        <w:rPr>
          <w:rFonts w:eastAsiaTheme="minorEastAsia"/>
          <w:bCs/>
          <w:sz w:val="40"/>
          <w:szCs w:val="40"/>
          <w:lang w:val="en-US"/>
        </w:rPr>
        <w:t>- Ovo smo već radili u 6. razredu, ali smo koristili jednadžbe s jednom nepoznanicom.</w:t>
      </w:r>
    </w:p>
    <w:p w14:paraId="6BA18F5B" w14:textId="747AEDA7" w:rsidR="00C7448A" w:rsidRDefault="00C7448A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2AFC1921" w14:textId="77777777" w:rsidR="00D40E68" w:rsidRDefault="00D40E68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5DFB7846" w14:textId="03916CB1" w:rsidR="00C7448A" w:rsidRDefault="00C7448A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t>- Općenito:</w:t>
      </w:r>
    </w:p>
    <w:p w14:paraId="7D0380CA" w14:textId="030AFD77" w:rsidR="00C7448A" w:rsidRDefault="00C7448A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t>1. Pročitamo tekst zadatka/problema nekoliko puta s razumijevanjem.</w:t>
      </w:r>
    </w:p>
    <w:p w14:paraId="57AA5DD9" w14:textId="5B73098D" w:rsidR="00C7448A" w:rsidRDefault="00C7448A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t>2. Uočimo koje su nepoznanice</w:t>
      </w:r>
      <w:r w:rsidR="00D40E68">
        <w:rPr>
          <w:rFonts w:eastAsiaTheme="minorEastAsia"/>
          <w:b/>
          <w:sz w:val="40"/>
          <w:szCs w:val="40"/>
          <w:lang w:val="en-US"/>
        </w:rPr>
        <w:t>.</w:t>
      </w:r>
    </w:p>
    <w:p w14:paraId="664A7500" w14:textId="0F870690" w:rsidR="00D40E68" w:rsidRDefault="00D40E68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  <w:r>
        <w:rPr>
          <w:rFonts w:eastAsiaTheme="minorEastAsia"/>
          <w:b/>
          <w:sz w:val="40"/>
          <w:szCs w:val="40"/>
          <w:lang w:val="en-US"/>
        </w:rPr>
        <w:lastRenderedPageBreak/>
        <w:t xml:space="preserve">3. Ponovno čitamo tekst dok ne dođemo do ideje kako ga prevesti na matematički jezik (sustav jednadžbi s dvije nepoznanice). </w:t>
      </w:r>
    </w:p>
    <w:p w14:paraId="4A137EA1" w14:textId="77777777" w:rsidR="00EA7245" w:rsidRDefault="00EA7245" w:rsidP="00C7448A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18B5F684" w14:textId="5BE43F47" w:rsidR="00565411" w:rsidRDefault="00565411" w:rsidP="00FB0CA4">
      <w:pPr>
        <w:spacing w:after="100"/>
        <w:rPr>
          <w:rFonts w:eastAsiaTheme="minorEastAsia"/>
          <w:b/>
          <w:color w:val="7030A0"/>
          <w:sz w:val="32"/>
          <w:szCs w:val="32"/>
          <w:lang w:val="en-US"/>
        </w:rPr>
      </w:pP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***Prouči </w:t>
      </w:r>
      <w:r>
        <w:rPr>
          <w:rFonts w:eastAsiaTheme="minorEastAsia"/>
          <w:b/>
          <w:color w:val="7030A0"/>
          <w:sz w:val="32"/>
          <w:szCs w:val="32"/>
          <w:lang w:val="en-US"/>
        </w:rPr>
        <w:t>tekst i primjere na</w:t>
      </w:r>
      <w:r w:rsidRPr="00BB4BB6">
        <w:rPr>
          <w:rFonts w:eastAsiaTheme="minorEastAsia"/>
          <w:b/>
          <w:color w:val="7030A0"/>
          <w:sz w:val="32"/>
          <w:szCs w:val="32"/>
          <w:lang w:val="en-US"/>
        </w:rPr>
        <w:t xml:space="preserve"> str. </w:t>
      </w:r>
      <w:r w:rsidR="00C7448A">
        <w:rPr>
          <w:rFonts w:eastAsiaTheme="minorEastAsia"/>
          <w:b/>
          <w:color w:val="7030A0"/>
          <w:sz w:val="32"/>
          <w:szCs w:val="32"/>
          <w:lang w:val="en-US"/>
        </w:rPr>
        <w:t>100 – 103</w:t>
      </w:r>
    </w:p>
    <w:p w14:paraId="32659AB4" w14:textId="3B502BEE" w:rsidR="00C7448A" w:rsidRDefault="00C7448A" w:rsidP="00FB0CA4">
      <w:pPr>
        <w:spacing w:after="100"/>
        <w:rPr>
          <w:rFonts w:eastAsiaTheme="minorEastAsia"/>
          <w:b/>
          <w:color w:val="7030A0"/>
          <w:sz w:val="32"/>
          <w:szCs w:val="32"/>
          <w:lang w:val="en-US"/>
        </w:rPr>
      </w:pPr>
      <w:r>
        <w:rPr>
          <w:rFonts w:eastAsiaTheme="minorEastAsia"/>
          <w:b/>
          <w:color w:val="7030A0"/>
          <w:sz w:val="32"/>
          <w:szCs w:val="32"/>
          <w:lang w:val="en-US"/>
        </w:rPr>
        <w:t>***Pogledaj video materijale da proučiš kako tekst prevedemo na matematički jezik (ovdje nisu bitne metode rješavanja nego da pokušate razumjeti kako od teksta doći do sustava jednadžbi):</w:t>
      </w:r>
    </w:p>
    <w:p w14:paraId="3B4D7F5C" w14:textId="4FEABA61" w:rsidR="00C7448A" w:rsidRDefault="00EA7245" w:rsidP="00FB0CA4">
      <w:pPr>
        <w:spacing w:after="100"/>
      </w:pPr>
      <w:hyperlink r:id="rId5" w:history="1">
        <w:r w:rsidR="00C7448A">
          <w:rPr>
            <w:rStyle w:val="Hyperlink"/>
          </w:rPr>
          <w:t>https://www.youtube.com/watch?v=tYmS0zpl7Zw</w:t>
        </w:r>
      </w:hyperlink>
    </w:p>
    <w:p w14:paraId="7AFD0C87" w14:textId="0DB22F71" w:rsidR="00C7448A" w:rsidRDefault="00EA7245" w:rsidP="00FB0CA4">
      <w:pPr>
        <w:spacing w:after="100"/>
      </w:pPr>
      <w:hyperlink r:id="rId6" w:history="1">
        <w:r w:rsidR="00C7448A">
          <w:rPr>
            <w:rStyle w:val="Hyperlink"/>
          </w:rPr>
          <w:t>https://www.youtube.com/watch?v=RrPGsojkxr8</w:t>
        </w:r>
      </w:hyperlink>
    </w:p>
    <w:p w14:paraId="4DCC5FB3" w14:textId="2890D4A6" w:rsidR="00C7448A" w:rsidRDefault="00EA7245" w:rsidP="00FB0CA4">
      <w:pPr>
        <w:spacing w:after="100"/>
      </w:pPr>
      <w:hyperlink r:id="rId7" w:history="1">
        <w:r w:rsidR="00C7448A">
          <w:rPr>
            <w:rStyle w:val="Hyperlink"/>
          </w:rPr>
          <w:t>https://www.youtube.com/watch?v=1VZ3xM7h4fQ</w:t>
        </w:r>
      </w:hyperlink>
    </w:p>
    <w:p w14:paraId="573AB441" w14:textId="77777777" w:rsidR="00C7448A" w:rsidRPr="00FB0CA4" w:rsidRDefault="00C7448A" w:rsidP="00FB0CA4">
      <w:pPr>
        <w:spacing w:after="100"/>
        <w:rPr>
          <w:rFonts w:eastAsiaTheme="minorEastAsia"/>
          <w:b/>
          <w:color w:val="7030A0"/>
          <w:sz w:val="32"/>
          <w:szCs w:val="32"/>
          <w:lang w:val="en-US"/>
        </w:rPr>
      </w:pPr>
    </w:p>
    <w:p w14:paraId="7A5906A6" w14:textId="469DEA1A" w:rsidR="00565411" w:rsidRDefault="00565411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***Riješite zadatke </w:t>
      </w:r>
      <w:r w:rsidR="00D871D4">
        <w:rPr>
          <w:b/>
          <w:color w:val="7030A0"/>
          <w:sz w:val="32"/>
          <w:szCs w:val="32"/>
          <w:u w:val="single"/>
        </w:rPr>
        <w:t>47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D871D4">
        <w:rPr>
          <w:b/>
          <w:color w:val="7030A0"/>
          <w:sz w:val="32"/>
          <w:szCs w:val="32"/>
          <w:u w:val="single"/>
        </w:rPr>
        <w:t>53</w:t>
      </w:r>
      <w:r>
        <w:rPr>
          <w:b/>
          <w:color w:val="7030A0"/>
          <w:sz w:val="32"/>
          <w:szCs w:val="32"/>
          <w:u w:val="single"/>
        </w:rPr>
        <w:t xml:space="preserve">, </w:t>
      </w:r>
      <w:r w:rsidR="00D871D4">
        <w:rPr>
          <w:b/>
          <w:color w:val="7030A0"/>
          <w:sz w:val="32"/>
          <w:szCs w:val="32"/>
          <w:u w:val="single"/>
        </w:rPr>
        <w:t>66</w:t>
      </w:r>
      <w:r>
        <w:rPr>
          <w:b/>
          <w:color w:val="7030A0"/>
          <w:sz w:val="32"/>
          <w:szCs w:val="32"/>
          <w:u w:val="single"/>
        </w:rPr>
        <w:t>,</w:t>
      </w:r>
      <w:r w:rsidR="00FB0CA4">
        <w:rPr>
          <w:b/>
          <w:color w:val="7030A0"/>
          <w:sz w:val="32"/>
          <w:szCs w:val="32"/>
          <w:u w:val="single"/>
        </w:rPr>
        <w:t xml:space="preserve"> </w:t>
      </w:r>
      <w:r w:rsidR="00D871D4">
        <w:rPr>
          <w:b/>
          <w:color w:val="7030A0"/>
          <w:sz w:val="32"/>
          <w:szCs w:val="32"/>
          <w:u w:val="single"/>
        </w:rPr>
        <w:t>78</w:t>
      </w:r>
      <w:r w:rsidR="00FB0CA4">
        <w:rPr>
          <w:b/>
          <w:color w:val="7030A0"/>
          <w:sz w:val="32"/>
          <w:szCs w:val="32"/>
          <w:u w:val="single"/>
        </w:rPr>
        <w:t>,</w:t>
      </w:r>
      <w:r>
        <w:rPr>
          <w:b/>
          <w:color w:val="7030A0"/>
          <w:sz w:val="32"/>
          <w:szCs w:val="32"/>
          <w:u w:val="single"/>
        </w:rPr>
        <w:t xml:space="preserve"> </w:t>
      </w:r>
      <w:r w:rsidR="00D871D4">
        <w:rPr>
          <w:b/>
          <w:color w:val="7030A0"/>
          <w:sz w:val="32"/>
          <w:szCs w:val="32"/>
          <w:u w:val="single"/>
        </w:rPr>
        <w:t>81, 93, 100</w:t>
      </w:r>
    </w:p>
    <w:p w14:paraId="446104FE" w14:textId="716C12F8" w:rsidR="00565411" w:rsidRDefault="00565411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***Ako neki zadatak ne bude jasan</w:t>
      </w:r>
      <w:r w:rsidR="00D871D4">
        <w:rPr>
          <w:b/>
          <w:color w:val="7030A0"/>
          <w:sz w:val="32"/>
          <w:szCs w:val="32"/>
          <w:u w:val="single"/>
        </w:rPr>
        <w:t>, a pretpostavljam da će biti takvih,</w:t>
      </w:r>
      <w:r>
        <w:rPr>
          <w:b/>
          <w:color w:val="7030A0"/>
          <w:sz w:val="32"/>
          <w:szCs w:val="32"/>
          <w:u w:val="single"/>
        </w:rPr>
        <w:t xml:space="preserve"> javite u grupu da ga objasnim i riješim </w:t>
      </w:r>
    </w:p>
    <w:p w14:paraId="59095352" w14:textId="24F1E1D8" w:rsidR="00565411" w:rsidRDefault="00565411" w:rsidP="00565411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***Ovo napravite do </w:t>
      </w:r>
      <w:r w:rsidR="00D40E68">
        <w:rPr>
          <w:b/>
          <w:color w:val="7030A0"/>
          <w:sz w:val="32"/>
          <w:szCs w:val="32"/>
          <w:u w:val="single"/>
        </w:rPr>
        <w:t>utorka</w:t>
      </w:r>
      <w:r>
        <w:rPr>
          <w:b/>
          <w:color w:val="7030A0"/>
          <w:sz w:val="32"/>
          <w:szCs w:val="32"/>
          <w:u w:val="single"/>
        </w:rPr>
        <w:t xml:space="preserve">. </w:t>
      </w:r>
    </w:p>
    <w:p w14:paraId="7D0E3BCA" w14:textId="77777777" w:rsidR="00565411" w:rsidRPr="00DD29DE" w:rsidRDefault="00565411" w:rsidP="00FB0CA4">
      <w:pPr>
        <w:spacing w:after="100"/>
        <w:rPr>
          <w:rFonts w:eastAsiaTheme="minorEastAsia"/>
          <w:b/>
          <w:sz w:val="40"/>
          <w:szCs w:val="40"/>
          <w:lang w:val="en-US"/>
        </w:rPr>
      </w:pPr>
    </w:p>
    <w:p w14:paraId="5CD999E2" w14:textId="5A17A96E" w:rsidR="0017772F" w:rsidRPr="000341DE" w:rsidRDefault="0017772F" w:rsidP="00E23EE0">
      <w:pPr>
        <w:spacing w:after="200"/>
        <w:rPr>
          <w:rFonts w:eastAsiaTheme="minorEastAsia"/>
          <w:sz w:val="36"/>
          <w:szCs w:val="36"/>
        </w:rPr>
      </w:pPr>
    </w:p>
    <w:sectPr w:rsidR="0017772F" w:rsidRPr="000341DE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5799C"/>
    <w:multiLevelType w:val="hybridMultilevel"/>
    <w:tmpl w:val="8196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91F"/>
    <w:multiLevelType w:val="hybridMultilevel"/>
    <w:tmpl w:val="1CD46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DB6"/>
    <w:multiLevelType w:val="hybridMultilevel"/>
    <w:tmpl w:val="2D462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C51"/>
    <w:rsid w:val="00010FA3"/>
    <w:rsid w:val="000341DE"/>
    <w:rsid w:val="00034DCA"/>
    <w:rsid w:val="0004117C"/>
    <w:rsid w:val="00053E6A"/>
    <w:rsid w:val="00056737"/>
    <w:rsid w:val="00057E85"/>
    <w:rsid w:val="0008134F"/>
    <w:rsid w:val="0009001F"/>
    <w:rsid w:val="000944B6"/>
    <w:rsid w:val="000B2011"/>
    <w:rsid w:val="000B3B0F"/>
    <w:rsid w:val="000B54CC"/>
    <w:rsid w:val="000D0433"/>
    <w:rsid w:val="000D28BE"/>
    <w:rsid w:val="00101DF1"/>
    <w:rsid w:val="00107E55"/>
    <w:rsid w:val="00134036"/>
    <w:rsid w:val="001517A1"/>
    <w:rsid w:val="001655B4"/>
    <w:rsid w:val="00173B8E"/>
    <w:rsid w:val="00175ED0"/>
    <w:rsid w:val="0017772F"/>
    <w:rsid w:val="00184166"/>
    <w:rsid w:val="001A3649"/>
    <w:rsid w:val="001B58CF"/>
    <w:rsid w:val="001C05B0"/>
    <w:rsid w:val="001C5D61"/>
    <w:rsid w:val="001E62C0"/>
    <w:rsid w:val="00203374"/>
    <w:rsid w:val="00213E0A"/>
    <w:rsid w:val="0021483D"/>
    <w:rsid w:val="00234019"/>
    <w:rsid w:val="00273E2C"/>
    <w:rsid w:val="00273ECA"/>
    <w:rsid w:val="00285AEA"/>
    <w:rsid w:val="0028601A"/>
    <w:rsid w:val="00295AD9"/>
    <w:rsid w:val="00296285"/>
    <w:rsid w:val="00297F65"/>
    <w:rsid w:val="002A11D4"/>
    <w:rsid w:val="002A4F9A"/>
    <w:rsid w:val="002B331D"/>
    <w:rsid w:val="002C68A3"/>
    <w:rsid w:val="002D12A3"/>
    <w:rsid w:val="002F302F"/>
    <w:rsid w:val="00307600"/>
    <w:rsid w:val="0031591E"/>
    <w:rsid w:val="003831AF"/>
    <w:rsid w:val="00383C7C"/>
    <w:rsid w:val="00385F10"/>
    <w:rsid w:val="00397205"/>
    <w:rsid w:val="003B5FDE"/>
    <w:rsid w:val="003C140E"/>
    <w:rsid w:val="003E1E64"/>
    <w:rsid w:val="00407DF8"/>
    <w:rsid w:val="00410A7C"/>
    <w:rsid w:val="004172DF"/>
    <w:rsid w:val="00425CD5"/>
    <w:rsid w:val="004303CF"/>
    <w:rsid w:val="00436F97"/>
    <w:rsid w:val="00442BD7"/>
    <w:rsid w:val="00442FB2"/>
    <w:rsid w:val="004462DB"/>
    <w:rsid w:val="0045707E"/>
    <w:rsid w:val="0049624C"/>
    <w:rsid w:val="004A070E"/>
    <w:rsid w:val="004C095F"/>
    <w:rsid w:val="004C727B"/>
    <w:rsid w:val="00504DC8"/>
    <w:rsid w:val="00520F46"/>
    <w:rsid w:val="005427D5"/>
    <w:rsid w:val="005469EA"/>
    <w:rsid w:val="00565411"/>
    <w:rsid w:val="005919E1"/>
    <w:rsid w:val="00595E81"/>
    <w:rsid w:val="005B4469"/>
    <w:rsid w:val="005C51EC"/>
    <w:rsid w:val="005D3732"/>
    <w:rsid w:val="00604705"/>
    <w:rsid w:val="0060662D"/>
    <w:rsid w:val="00641122"/>
    <w:rsid w:val="00646A51"/>
    <w:rsid w:val="00647ED4"/>
    <w:rsid w:val="00655A18"/>
    <w:rsid w:val="0066443A"/>
    <w:rsid w:val="00677C80"/>
    <w:rsid w:val="00686B8E"/>
    <w:rsid w:val="006875DA"/>
    <w:rsid w:val="006D0364"/>
    <w:rsid w:val="006D2264"/>
    <w:rsid w:val="006D342A"/>
    <w:rsid w:val="006D4255"/>
    <w:rsid w:val="00701133"/>
    <w:rsid w:val="00714851"/>
    <w:rsid w:val="007209B7"/>
    <w:rsid w:val="00752AAE"/>
    <w:rsid w:val="00764C08"/>
    <w:rsid w:val="007675E8"/>
    <w:rsid w:val="007B7624"/>
    <w:rsid w:val="007C3855"/>
    <w:rsid w:val="007E3A84"/>
    <w:rsid w:val="0081111A"/>
    <w:rsid w:val="008133D0"/>
    <w:rsid w:val="00830E12"/>
    <w:rsid w:val="00860445"/>
    <w:rsid w:val="00861C51"/>
    <w:rsid w:val="0087033B"/>
    <w:rsid w:val="008B6F51"/>
    <w:rsid w:val="008E604E"/>
    <w:rsid w:val="00901A01"/>
    <w:rsid w:val="00911F2D"/>
    <w:rsid w:val="00944D5F"/>
    <w:rsid w:val="009559F5"/>
    <w:rsid w:val="00983B27"/>
    <w:rsid w:val="00991B1F"/>
    <w:rsid w:val="009E1B52"/>
    <w:rsid w:val="009F40CD"/>
    <w:rsid w:val="00A24011"/>
    <w:rsid w:val="00A3707E"/>
    <w:rsid w:val="00A50B2D"/>
    <w:rsid w:val="00A610CC"/>
    <w:rsid w:val="00A62DCC"/>
    <w:rsid w:val="00A64A73"/>
    <w:rsid w:val="00A9081A"/>
    <w:rsid w:val="00AB739F"/>
    <w:rsid w:val="00AC19AF"/>
    <w:rsid w:val="00AC2128"/>
    <w:rsid w:val="00AE07C8"/>
    <w:rsid w:val="00AE437C"/>
    <w:rsid w:val="00AF0637"/>
    <w:rsid w:val="00B16CFA"/>
    <w:rsid w:val="00B3299B"/>
    <w:rsid w:val="00B37E5F"/>
    <w:rsid w:val="00B46771"/>
    <w:rsid w:val="00B544A9"/>
    <w:rsid w:val="00B817E3"/>
    <w:rsid w:val="00B96545"/>
    <w:rsid w:val="00B97B2A"/>
    <w:rsid w:val="00BB4BB6"/>
    <w:rsid w:val="00BD318F"/>
    <w:rsid w:val="00BE34CE"/>
    <w:rsid w:val="00BF1FC7"/>
    <w:rsid w:val="00C13C21"/>
    <w:rsid w:val="00C31F36"/>
    <w:rsid w:val="00C36A88"/>
    <w:rsid w:val="00C371B4"/>
    <w:rsid w:val="00C43771"/>
    <w:rsid w:val="00C44FD0"/>
    <w:rsid w:val="00C5773A"/>
    <w:rsid w:val="00C66086"/>
    <w:rsid w:val="00C7448A"/>
    <w:rsid w:val="00C7580D"/>
    <w:rsid w:val="00C80B78"/>
    <w:rsid w:val="00C94C18"/>
    <w:rsid w:val="00CB661E"/>
    <w:rsid w:val="00CC6D1A"/>
    <w:rsid w:val="00CD1DAB"/>
    <w:rsid w:val="00CD3528"/>
    <w:rsid w:val="00CE7811"/>
    <w:rsid w:val="00CF7F94"/>
    <w:rsid w:val="00D40E68"/>
    <w:rsid w:val="00D65A53"/>
    <w:rsid w:val="00D871D4"/>
    <w:rsid w:val="00D91E6F"/>
    <w:rsid w:val="00DA064E"/>
    <w:rsid w:val="00DA4089"/>
    <w:rsid w:val="00DD29DE"/>
    <w:rsid w:val="00DD3E88"/>
    <w:rsid w:val="00E03422"/>
    <w:rsid w:val="00E0427F"/>
    <w:rsid w:val="00E22D62"/>
    <w:rsid w:val="00E23EE0"/>
    <w:rsid w:val="00E42163"/>
    <w:rsid w:val="00E442A2"/>
    <w:rsid w:val="00E67A5C"/>
    <w:rsid w:val="00E83206"/>
    <w:rsid w:val="00E8472A"/>
    <w:rsid w:val="00E956D8"/>
    <w:rsid w:val="00EA2C16"/>
    <w:rsid w:val="00EA4BB6"/>
    <w:rsid w:val="00EA5A2A"/>
    <w:rsid w:val="00EA7245"/>
    <w:rsid w:val="00EF0A8A"/>
    <w:rsid w:val="00F11D04"/>
    <w:rsid w:val="00F1215C"/>
    <w:rsid w:val="00F6029E"/>
    <w:rsid w:val="00F67DBB"/>
    <w:rsid w:val="00F7711C"/>
    <w:rsid w:val="00F812C1"/>
    <w:rsid w:val="00F84698"/>
    <w:rsid w:val="00F87E58"/>
    <w:rsid w:val="00F9182A"/>
    <w:rsid w:val="00FA1FA3"/>
    <w:rsid w:val="00FB0CA4"/>
    <w:rsid w:val="00FD3945"/>
    <w:rsid w:val="00FE295F"/>
    <w:rsid w:val="00FE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4D8"/>
  <w15:docId w15:val="{3D21C1D8-9E99-444D-890C-4F46E735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VZ3xM7h4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PGsojkxr8" TargetMode="External"/><Relationship Id="rId5" Type="http://schemas.openxmlformats.org/officeDocument/2006/relationships/hyperlink" Target="https://www.youtube.com/watch?v=tYmS0zpl7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Miran Kapelac</cp:lastModifiedBy>
  <cp:revision>5</cp:revision>
  <dcterms:created xsi:type="dcterms:W3CDTF">2020-06-17T08:45:00Z</dcterms:created>
  <dcterms:modified xsi:type="dcterms:W3CDTF">2020-06-19T09:14:00Z</dcterms:modified>
</cp:coreProperties>
</file>